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79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770" cy="106959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57770" cy="10695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0695940">
                              <a:moveTo>
                                <a:pt x="76200" y="76250"/>
                              </a:moveTo>
                              <a:lnTo>
                                <a:pt x="0" y="76250"/>
                              </a:lnTo>
                              <a:lnTo>
                                <a:pt x="0" y="10619537"/>
                              </a:lnTo>
                              <a:lnTo>
                                <a:pt x="76200" y="10619537"/>
                              </a:lnTo>
                              <a:lnTo>
                                <a:pt x="7620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10619550"/>
                              </a:moveTo>
                              <a:lnTo>
                                <a:pt x="7481570" y="10619550"/>
                              </a:lnTo>
                              <a:lnTo>
                                <a:pt x="76200" y="10619550"/>
                              </a:lnTo>
                              <a:lnTo>
                                <a:pt x="0" y="10619550"/>
                              </a:lnTo>
                              <a:lnTo>
                                <a:pt x="0" y="10695737"/>
                              </a:lnTo>
                              <a:lnTo>
                                <a:pt x="76200" y="10695737"/>
                              </a:lnTo>
                              <a:lnTo>
                                <a:pt x="7481570" y="10695737"/>
                              </a:lnTo>
                              <a:lnTo>
                                <a:pt x="7557770" y="10695737"/>
                              </a:lnTo>
                              <a:lnTo>
                                <a:pt x="7557770" y="106195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76250"/>
                              </a:moveTo>
                              <a:lnTo>
                                <a:pt x="7481570" y="76250"/>
                              </a:lnTo>
                              <a:lnTo>
                                <a:pt x="7481570" y="10619537"/>
                              </a:lnTo>
                              <a:lnTo>
                                <a:pt x="7557770" y="10619537"/>
                              </a:lnTo>
                              <a:lnTo>
                                <a:pt x="755777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0"/>
                              </a:moveTo>
                              <a:lnTo>
                                <a:pt x="7481570" y="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6200" y="76200"/>
                              </a:lnTo>
                              <a:lnTo>
                                <a:pt x="7481570" y="76200"/>
                              </a:lnTo>
                              <a:lnTo>
                                <a:pt x="7557770" y="76200"/>
                              </a:lnTo>
                              <a:lnTo>
                                <a:pt x="7557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B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62pt;width:595.1pt;height:842.2pt;mso-position-horizontal-relative:page;mso-position-vertical-relative:page;z-index:-15854080" id="docshape1" coordorigin="0,0" coordsize="11902,16844" path="m120,120l0,120,0,16724,120,16724,120,120xm11902,16724l11782,16724,120,16724,0,16724,0,16844,120,16844,11782,16844,11902,16844,11902,16724xm11902,120l11782,120,11782,16724,11902,16724,11902,120xm11902,0l11782,0,120,0,0,0,0,120,120,120,11782,120,11902,120,11902,0xe" filled="true" fillcolor="#ef4b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894680" cy="9875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680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EF4B2E"/>
          <w:w w:val="85"/>
        </w:rPr>
        <w:t>Understanding</w:t>
      </w:r>
      <w:r>
        <w:rPr>
          <w:color w:val="EF4B2E"/>
          <w:spacing w:val="33"/>
        </w:rPr>
        <w:t> </w:t>
      </w:r>
      <w:r>
        <w:rPr>
          <w:color w:val="EF4B2E"/>
          <w:spacing w:val="-4"/>
          <w:w w:val="95"/>
        </w:rPr>
        <w:t>ADHD</w:t>
      </w:r>
    </w:p>
    <w:p>
      <w:pPr>
        <w:spacing w:line="309" w:lineRule="auto" w:before="772"/>
        <w:ind w:left="133" w:right="91" w:firstLine="0"/>
        <w:jc w:val="left"/>
        <w:rPr>
          <w:sz w:val="32"/>
        </w:rPr>
      </w:pPr>
      <w:r>
        <w:rPr>
          <w:spacing w:val="-6"/>
          <w:sz w:val="32"/>
        </w:rPr>
        <w:t>Attention</w:t>
      </w:r>
      <w:r>
        <w:rPr>
          <w:spacing w:val="-16"/>
          <w:sz w:val="32"/>
        </w:rPr>
        <w:t> </w:t>
      </w:r>
      <w:r>
        <w:rPr>
          <w:spacing w:val="-6"/>
          <w:sz w:val="32"/>
        </w:rPr>
        <w:t>deficit</w:t>
      </w:r>
      <w:r>
        <w:rPr>
          <w:spacing w:val="-16"/>
          <w:sz w:val="32"/>
        </w:rPr>
        <w:t> </w:t>
      </w:r>
      <w:r>
        <w:rPr>
          <w:spacing w:val="-6"/>
          <w:sz w:val="32"/>
        </w:rPr>
        <w:t>hyperactivity</w:t>
      </w:r>
      <w:r>
        <w:rPr>
          <w:spacing w:val="-15"/>
          <w:sz w:val="32"/>
        </w:rPr>
        <w:t> </w:t>
      </w:r>
      <w:r>
        <w:rPr>
          <w:spacing w:val="-6"/>
          <w:sz w:val="32"/>
        </w:rPr>
        <w:t>disorder</w:t>
      </w:r>
      <w:r>
        <w:rPr>
          <w:spacing w:val="-12"/>
          <w:sz w:val="32"/>
        </w:rPr>
        <w:t> </w:t>
      </w:r>
      <w:r>
        <w:rPr>
          <w:spacing w:val="-6"/>
          <w:sz w:val="32"/>
        </w:rPr>
        <w:t>(ADHD)</w:t>
      </w:r>
      <w:r>
        <w:rPr>
          <w:spacing w:val="-17"/>
          <w:sz w:val="32"/>
        </w:rPr>
        <w:t> </w:t>
      </w:r>
      <w:r>
        <w:rPr>
          <w:spacing w:val="-6"/>
          <w:sz w:val="32"/>
        </w:rPr>
        <w:t>is</w:t>
      </w:r>
      <w:r>
        <w:rPr>
          <w:spacing w:val="-14"/>
          <w:sz w:val="32"/>
        </w:rPr>
        <w:t> </w:t>
      </w:r>
      <w:r>
        <w:rPr>
          <w:spacing w:val="-6"/>
          <w:sz w:val="32"/>
        </w:rPr>
        <w:t>a</w:t>
      </w:r>
      <w:r>
        <w:rPr>
          <w:spacing w:val="-16"/>
          <w:sz w:val="32"/>
        </w:rPr>
        <w:t> </w:t>
      </w:r>
      <w:r>
        <w:rPr>
          <w:spacing w:val="-6"/>
          <w:sz w:val="32"/>
        </w:rPr>
        <w:t>learning</w:t>
      </w:r>
      <w:r>
        <w:rPr>
          <w:spacing w:val="-15"/>
          <w:sz w:val="32"/>
        </w:rPr>
        <w:t> </w:t>
      </w:r>
      <w:r>
        <w:rPr>
          <w:spacing w:val="-6"/>
          <w:sz w:val="32"/>
        </w:rPr>
        <w:t>difficulty </w:t>
      </w:r>
      <w:r>
        <w:rPr>
          <w:w w:val="90"/>
          <w:sz w:val="32"/>
        </w:rPr>
        <w:t>characterised by hyperactivity, distractibility, and processing difficulties. ADHD falls under the umbrella of neurodivergence. This factsheet looks at </w:t>
      </w:r>
      <w:r>
        <w:rPr>
          <w:spacing w:val="-8"/>
          <w:sz w:val="32"/>
        </w:rPr>
        <w:t>some</w:t>
      </w:r>
      <w:r>
        <w:rPr>
          <w:spacing w:val="-15"/>
          <w:sz w:val="32"/>
        </w:rPr>
        <w:t> </w:t>
      </w:r>
      <w:r>
        <w:rPr>
          <w:spacing w:val="-8"/>
          <w:sz w:val="32"/>
        </w:rPr>
        <w:t>common</w:t>
      </w:r>
      <w:r>
        <w:rPr>
          <w:spacing w:val="-15"/>
          <w:sz w:val="32"/>
        </w:rPr>
        <w:t> </w:t>
      </w:r>
      <w:r>
        <w:rPr>
          <w:spacing w:val="-8"/>
          <w:sz w:val="32"/>
        </w:rPr>
        <w:t>facts</w:t>
      </w:r>
      <w:r>
        <w:rPr>
          <w:spacing w:val="-14"/>
          <w:sz w:val="32"/>
        </w:rPr>
        <w:t> </w:t>
      </w:r>
      <w:r>
        <w:rPr>
          <w:spacing w:val="-8"/>
          <w:sz w:val="32"/>
        </w:rPr>
        <w:t>about</w:t>
      </w:r>
      <w:r>
        <w:rPr>
          <w:spacing w:val="-14"/>
          <w:sz w:val="32"/>
        </w:rPr>
        <w:t> </w:t>
      </w:r>
      <w:r>
        <w:rPr>
          <w:spacing w:val="-8"/>
          <w:sz w:val="32"/>
        </w:rPr>
        <w:t>ADHD,</w:t>
      </w:r>
      <w:r>
        <w:rPr>
          <w:spacing w:val="-14"/>
          <w:sz w:val="32"/>
        </w:rPr>
        <w:t> </w:t>
      </w:r>
      <w:r>
        <w:rPr>
          <w:spacing w:val="-8"/>
          <w:sz w:val="32"/>
        </w:rPr>
        <w:t>how</w:t>
      </w:r>
      <w:r>
        <w:rPr>
          <w:spacing w:val="-15"/>
          <w:sz w:val="32"/>
        </w:rPr>
        <w:t> </w:t>
      </w:r>
      <w:r>
        <w:rPr>
          <w:spacing w:val="-8"/>
          <w:sz w:val="32"/>
        </w:rPr>
        <w:t>it</w:t>
      </w:r>
      <w:r>
        <w:rPr>
          <w:spacing w:val="-14"/>
          <w:sz w:val="32"/>
        </w:rPr>
        <w:t> </w:t>
      </w:r>
      <w:r>
        <w:rPr>
          <w:spacing w:val="-8"/>
          <w:sz w:val="32"/>
        </w:rPr>
        <w:t>affects</w:t>
      </w:r>
      <w:r>
        <w:rPr>
          <w:spacing w:val="-14"/>
          <w:sz w:val="32"/>
        </w:rPr>
        <w:t> </w:t>
      </w:r>
      <w:r>
        <w:rPr>
          <w:spacing w:val="-8"/>
          <w:sz w:val="32"/>
        </w:rPr>
        <w:t>people</w:t>
      </w:r>
      <w:r>
        <w:rPr>
          <w:spacing w:val="-14"/>
          <w:sz w:val="32"/>
        </w:rPr>
        <w:t> </w:t>
      </w:r>
      <w:r>
        <w:rPr>
          <w:spacing w:val="-8"/>
          <w:sz w:val="32"/>
        </w:rPr>
        <w:t>and</w:t>
      </w:r>
      <w:r>
        <w:rPr>
          <w:spacing w:val="-15"/>
          <w:sz w:val="32"/>
        </w:rPr>
        <w:t> </w:t>
      </w:r>
      <w:r>
        <w:rPr>
          <w:spacing w:val="-8"/>
          <w:sz w:val="32"/>
        </w:rPr>
        <w:t>how</w:t>
      </w:r>
      <w:r>
        <w:rPr>
          <w:spacing w:val="-15"/>
          <w:sz w:val="32"/>
        </w:rPr>
        <w:t> </w:t>
      </w:r>
      <w:r>
        <w:rPr>
          <w:spacing w:val="-8"/>
          <w:sz w:val="32"/>
        </w:rPr>
        <w:t>to support</w:t>
      </w:r>
      <w:r>
        <w:rPr>
          <w:spacing w:val="-15"/>
          <w:sz w:val="32"/>
        </w:rPr>
        <w:t> </w:t>
      </w:r>
      <w:r>
        <w:rPr>
          <w:spacing w:val="-8"/>
          <w:sz w:val="32"/>
        </w:rPr>
        <w:t>colleagues</w:t>
      </w:r>
      <w:r>
        <w:rPr>
          <w:spacing w:val="-11"/>
          <w:sz w:val="32"/>
        </w:rPr>
        <w:t> </w:t>
      </w:r>
      <w:r>
        <w:rPr>
          <w:spacing w:val="-8"/>
          <w:sz w:val="32"/>
        </w:rPr>
        <w:t>with</w:t>
      </w:r>
      <w:r>
        <w:rPr>
          <w:spacing w:val="-14"/>
          <w:sz w:val="32"/>
        </w:rPr>
        <w:t> </w:t>
      </w:r>
      <w:r>
        <w:rPr>
          <w:spacing w:val="-8"/>
          <w:sz w:val="32"/>
        </w:rPr>
        <w:t>ADHD.</w:t>
      </w:r>
    </w:p>
    <w:p>
      <w:pPr>
        <w:pStyle w:val="BodyText"/>
        <w:spacing w:before="76"/>
        <w:rPr>
          <w:sz w:val="32"/>
        </w:rPr>
      </w:pPr>
    </w:p>
    <w:p>
      <w:pPr>
        <w:pStyle w:val="Heading1"/>
      </w:pPr>
      <w:r>
        <w:rPr>
          <w:color w:val="1A1D24"/>
        </w:rPr>
        <w:t>Information</w:t>
      </w:r>
      <w:r>
        <w:rPr>
          <w:color w:val="1A1D24"/>
          <w:spacing w:val="13"/>
        </w:rPr>
        <w:t> </w:t>
      </w:r>
      <w:r>
        <w:rPr>
          <w:color w:val="1A1D24"/>
        </w:rPr>
        <w:t>about</w:t>
      </w:r>
      <w:r>
        <w:rPr>
          <w:color w:val="1A1D24"/>
          <w:spacing w:val="14"/>
        </w:rPr>
        <w:t> </w:t>
      </w:r>
      <w:r>
        <w:rPr>
          <w:color w:val="1A1D24"/>
          <w:spacing w:val="-4"/>
        </w:rPr>
        <w:t>ADHD</w:t>
      </w:r>
    </w:p>
    <w:p>
      <w:pPr>
        <w:pStyle w:val="BodyText"/>
        <w:spacing w:line="309" w:lineRule="auto" w:before="289"/>
        <w:ind w:left="133" w:right="297"/>
      </w:pPr>
      <w:r>
        <w:rPr>
          <w:w w:val="90"/>
        </w:rPr>
        <w:t>Attention deficit hyperactivity disorder (ADHD) is a series of characteristics and behaviours </w:t>
      </w:r>
      <w:r>
        <w:rPr>
          <w:spacing w:val="-6"/>
        </w:rPr>
        <w:t>believed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be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result of</w:t>
      </w:r>
      <w:r>
        <w:rPr>
          <w:spacing w:val="-7"/>
        </w:rPr>
        <w:t> </w:t>
      </w:r>
      <w:r>
        <w:rPr>
          <w:spacing w:val="-6"/>
        </w:rPr>
        <w:t>a neurodevelopmental difference</w:t>
      </w:r>
      <w:r>
        <w:rPr>
          <w:spacing w:val="-8"/>
        </w:rPr>
        <w:t> </w:t>
      </w:r>
      <w:r>
        <w:rPr>
          <w:spacing w:val="-6"/>
        </w:rPr>
        <w:t>in the</w:t>
      </w:r>
      <w:r>
        <w:rPr>
          <w:spacing w:val="-8"/>
        </w:rPr>
        <w:t> </w:t>
      </w:r>
      <w:r>
        <w:rPr>
          <w:spacing w:val="-6"/>
        </w:rPr>
        <w:t>brain,</w:t>
      </w:r>
      <w:r>
        <w:rPr>
          <w:spacing w:val="-11"/>
        </w:rPr>
        <w:t> </w:t>
      </w:r>
      <w:r>
        <w:rPr>
          <w:spacing w:val="-6"/>
        </w:rPr>
        <w:t>which</w:t>
      </w:r>
      <w:r>
        <w:rPr>
          <w:spacing w:val="-8"/>
        </w:rPr>
        <w:t> </w:t>
      </w:r>
      <w:r>
        <w:rPr>
          <w:spacing w:val="-6"/>
        </w:rPr>
        <w:t>affects </w:t>
      </w:r>
      <w:r>
        <w:rPr>
          <w:spacing w:val="-8"/>
        </w:rPr>
        <w:t>neurotransmitters and brain structure. It generally presents in three different</w:t>
      </w:r>
      <w:r>
        <w:rPr/>
        <w:t> </w:t>
      </w:r>
      <w:r>
        <w:rPr>
          <w:spacing w:val="-8"/>
        </w:rPr>
        <w:t>subtypes of </w:t>
      </w:r>
      <w:r>
        <w:rPr>
          <w:w w:val="90"/>
        </w:rPr>
        <w:t>‘predominantly hyperactive’, ‘predominantly inattentive’ or ‘combined’. Up to 4% of the global</w:t>
      </w:r>
      <w:r>
        <w:rPr>
          <w:spacing w:val="40"/>
        </w:rPr>
        <w:t> </w:t>
      </w:r>
      <w:r>
        <w:rPr>
          <w:spacing w:val="-6"/>
        </w:rPr>
        <w:t>population</w:t>
      </w:r>
      <w:r>
        <w:rPr>
          <w:spacing w:val="-11"/>
        </w:rPr>
        <w:t> </w:t>
      </w:r>
      <w:r>
        <w:rPr>
          <w:spacing w:val="-6"/>
        </w:rPr>
        <w:t>have</w:t>
      </w:r>
      <w:r>
        <w:rPr>
          <w:spacing w:val="-11"/>
        </w:rPr>
        <w:t> </w:t>
      </w:r>
      <w:r>
        <w:rPr>
          <w:spacing w:val="-6"/>
        </w:rPr>
        <w:t>ADHD,</w:t>
      </w:r>
      <w:r>
        <w:rPr>
          <w:spacing w:val="-11"/>
        </w:rPr>
        <w:t> </w:t>
      </w:r>
      <w:r>
        <w:rPr>
          <w:spacing w:val="-6"/>
        </w:rPr>
        <w:t>while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total</w:t>
      </w:r>
      <w:r>
        <w:rPr>
          <w:spacing w:val="-11"/>
        </w:rPr>
        <w:t> </w:t>
      </w:r>
      <w:r>
        <w:rPr>
          <w:spacing w:val="-6"/>
        </w:rPr>
        <w:t>number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ADHD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adult</w:t>
      </w:r>
      <w:r>
        <w:rPr>
          <w:spacing w:val="-11"/>
        </w:rPr>
        <w:t> </w:t>
      </w:r>
      <w:r>
        <w:rPr>
          <w:spacing w:val="-6"/>
        </w:rPr>
        <w:t>population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UK</w:t>
      </w:r>
      <w:r>
        <w:rPr>
          <w:spacing w:val="-9"/>
        </w:rPr>
        <w:t> </w:t>
      </w:r>
      <w:r>
        <w:rPr>
          <w:spacing w:val="-6"/>
        </w:rPr>
        <w:t>is </w:t>
      </w:r>
      <w:r>
        <w:rPr>
          <w:w w:val="90"/>
        </w:rPr>
        <w:t>estimated between 3% and 4%, with the majority of these individuals being undiagnosed.</w:t>
      </w:r>
    </w:p>
    <w:p>
      <w:pPr>
        <w:pStyle w:val="BodyText"/>
        <w:spacing w:before="89"/>
      </w:pPr>
    </w:p>
    <w:p>
      <w:pPr>
        <w:pStyle w:val="BodyText"/>
        <w:spacing w:line="309" w:lineRule="auto"/>
        <w:ind w:left="133" w:right="134"/>
      </w:pPr>
      <w:r>
        <w:rPr>
          <w:w w:val="90"/>
        </w:rPr>
        <w:t>Attention deficit disorder (ADD) is also another associated term with ADHD. This is no longer given as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diagnosis</w:t>
      </w:r>
      <w:r>
        <w:rPr>
          <w:spacing w:val="-3"/>
          <w:w w:val="90"/>
        </w:rPr>
        <w:t> </w:t>
      </w:r>
      <w:r>
        <w:rPr>
          <w:w w:val="90"/>
        </w:rPr>
        <w:t>as</w:t>
      </w:r>
      <w:r>
        <w:rPr>
          <w:spacing w:val="-2"/>
          <w:w w:val="90"/>
        </w:rPr>
        <w:t> </w:t>
      </w:r>
      <w:r>
        <w:rPr>
          <w:w w:val="90"/>
        </w:rPr>
        <w:t>it</w:t>
      </w:r>
      <w:r>
        <w:rPr>
          <w:spacing w:val="-4"/>
          <w:w w:val="90"/>
        </w:rPr>
        <w:t> </w:t>
      </w:r>
      <w:r>
        <w:rPr>
          <w:w w:val="90"/>
        </w:rPr>
        <w:t>is</w:t>
      </w:r>
      <w:r>
        <w:rPr>
          <w:spacing w:val="-2"/>
          <w:w w:val="90"/>
        </w:rPr>
        <w:t> </w:t>
      </w:r>
      <w:r>
        <w:rPr>
          <w:w w:val="90"/>
        </w:rPr>
        <w:t>considered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subtype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ADHD,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falls</w:t>
      </w:r>
      <w:r>
        <w:rPr>
          <w:spacing w:val="-2"/>
          <w:w w:val="90"/>
        </w:rPr>
        <w:t> </w:t>
      </w:r>
      <w:r>
        <w:rPr>
          <w:w w:val="90"/>
        </w:rPr>
        <w:t>under</w:t>
      </w:r>
      <w:r>
        <w:rPr>
          <w:spacing w:val="-2"/>
          <w:w w:val="90"/>
        </w:rPr>
        <w:t> </w:t>
      </w:r>
      <w:r>
        <w:rPr>
          <w:w w:val="90"/>
        </w:rPr>
        <w:t>the ‘inattentive’</w:t>
      </w:r>
      <w:r>
        <w:rPr>
          <w:spacing w:val="-3"/>
          <w:w w:val="90"/>
        </w:rPr>
        <w:t> </w:t>
      </w:r>
      <w:r>
        <w:rPr>
          <w:w w:val="90"/>
        </w:rPr>
        <w:t>type,</w:t>
      </w:r>
      <w:r>
        <w:rPr>
          <w:spacing w:val="-1"/>
          <w:w w:val="90"/>
        </w:rPr>
        <w:t> </w:t>
      </w:r>
      <w:r>
        <w:rPr>
          <w:w w:val="90"/>
        </w:rPr>
        <w:t>but</w:t>
      </w:r>
      <w:r>
        <w:rPr>
          <w:spacing w:val="-2"/>
          <w:w w:val="90"/>
        </w:rPr>
        <w:t> </w:t>
      </w:r>
      <w:r>
        <w:rPr>
          <w:w w:val="90"/>
        </w:rPr>
        <w:t>those who were given this diagnosis may still use this term to describe themselves.</w:t>
      </w:r>
    </w:p>
    <w:p>
      <w:pPr>
        <w:pStyle w:val="BodyText"/>
        <w:spacing w:before="84"/>
      </w:pPr>
    </w:p>
    <w:p>
      <w:pPr>
        <w:pStyle w:val="BodyText"/>
        <w:spacing w:line="309" w:lineRule="auto"/>
        <w:ind w:left="133" w:right="134"/>
      </w:pPr>
      <w:r>
        <w:rPr>
          <w:w w:val="90"/>
        </w:rPr>
        <w:t>Employees with ADHD can be hyper focused, creative, high-energy individuals with a variety of skillsets. Understanding ways to support colleagues with ADHD will have a lasting influence on the impact they could have on the organisation. Supporting colleagues through reasonable adjustments is a legal requirement and will help ensure their skillsets are maximised.</w:t>
      </w:r>
    </w:p>
    <w:p>
      <w:pPr>
        <w:pStyle w:val="BodyText"/>
        <w:spacing w:before="126"/>
      </w:pPr>
    </w:p>
    <w:p>
      <w:pPr>
        <w:pStyle w:val="Heading1"/>
      </w:pPr>
      <w:r>
        <w:rPr>
          <w:color w:val="1A1D24"/>
        </w:rPr>
        <w:t>Knowing</w:t>
      </w:r>
      <w:r>
        <w:rPr>
          <w:color w:val="1A1D24"/>
          <w:spacing w:val="8"/>
        </w:rPr>
        <w:t> </w:t>
      </w:r>
      <w:r>
        <w:rPr>
          <w:color w:val="1A1D24"/>
        </w:rPr>
        <w:t>that</w:t>
      </w:r>
      <w:r>
        <w:rPr>
          <w:color w:val="1A1D24"/>
          <w:spacing w:val="14"/>
        </w:rPr>
        <w:t> </w:t>
      </w:r>
      <w:r>
        <w:rPr>
          <w:color w:val="1A1D24"/>
        </w:rPr>
        <w:t>ADHD</w:t>
      </w:r>
      <w:r>
        <w:rPr>
          <w:color w:val="1A1D24"/>
          <w:spacing w:val="14"/>
        </w:rPr>
        <w:t> </w:t>
      </w:r>
      <w:r>
        <w:rPr>
          <w:color w:val="1A1D24"/>
        </w:rPr>
        <w:t>is</w:t>
      </w:r>
      <w:r>
        <w:rPr>
          <w:color w:val="1A1D24"/>
          <w:spacing w:val="11"/>
        </w:rPr>
        <w:t> </w:t>
      </w:r>
      <w:r>
        <w:rPr>
          <w:color w:val="1A1D24"/>
        </w:rPr>
        <w:t>a</w:t>
      </w:r>
      <w:r>
        <w:rPr>
          <w:color w:val="1A1D24"/>
          <w:spacing w:val="9"/>
        </w:rPr>
        <w:t> </w:t>
      </w:r>
      <w:r>
        <w:rPr>
          <w:color w:val="1A1D24"/>
        </w:rPr>
        <w:t>difference</w:t>
      </w:r>
      <w:r>
        <w:rPr>
          <w:color w:val="1A1D24"/>
          <w:spacing w:val="10"/>
        </w:rPr>
        <w:t> </w:t>
      </w:r>
      <w:r>
        <w:rPr>
          <w:color w:val="1A1D24"/>
        </w:rPr>
        <w:t>and</w:t>
      </w:r>
      <w:r>
        <w:rPr>
          <w:color w:val="1A1D24"/>
          <w:spacing w:val="11"/>
        </w:rPr>
        <w:t> </w:t>
      </w:r>
      <w:r>
        <w:rPr>
          <w:color w:val="1A1D24"/>
        </w:rPr>
        <w:t>not</w:t>
      </w:r>
      <w:r>
        <w:rPr>
          <w:color w:val="1A1D24"/>
          <w:spacing w:val="15"/>
        </w:rPr>
        <w:t> </w:t>
      </w:r>
      <w:r>
        <w:rPr>
          <w:color w:val="1A1D24"/>
        </w:rPr>
        <w:t>a</w:t>
      </w:r>
      <w:r>
        <w:rPr>
          <w:color w:val="1A1D24"/>
          <w:spacing w:val="9"/>
        </w:rPr>
        <w:t> </w:t>
      </w:r>
      <w:r>
        <w:rPr>
          <w:color w:val="1A1D24"/>
        </w:rPr>
        <w:t>deficiency</w:t>
      </w:r>
      <w:r>
        <w:rPr>
          <w:color w:val="1A1D24"/>
          <w:spacing w:val="11"/>
        </w:rPr>
        <w:t> </w:t>
      </w:r>
      <w:r>
        <w:rPr>
          <w:color w:val="1A1D24"/>
        </w:rPr>
        <w:t>is</w:t>
      </w:r>
      <w:r>
        <w:rPr>
          <w:color w:val="1A1D24"/>
          <w:spacing w:val="17"/>
        </w:rPr>
        <w:t> </w:t>
      </w:r>
      <w:r>
        <w:rPr>
          <w:color w:val="1A1D24"/>
        </w:rPr>
        <w:t>imperative</w:t>
      </w:r>
      <w:r>
        <w:rPr>
          <w:color w:val="1A1D24"/>
          <w:spacing w:val="11"/>
        </w:rPr>
        <w:t> </w:t>
      </w:r>
      <w:r>
        <w:rPr>
          <w:color w:val="1A1D24"/>
        </w:rPr>
        <w:t>to</w:t>
      </w:r>
      <w:r>
        <w:rPr>
          <w:color w:val="1A1D24"/>
          <w:spacing w:val="9"/>
        </w:rPr>
        <w:t> </w:t>
      </w:r>
      <w:r>
        <w:rPr>
          <w:color w:val="1A1D24"/>
          <w:spacing w:val="-2"/>
        </w:rPr>
        <w:t>understand.</w:t>
      </w:r>
    </w:p>
    <w:p>
      <w:pPr>
        <w:pStyle w:val="BodyText"/>
        <w:spacing w:line="312" w:lineRule="auto" w:before="290"/>
        <w:ind w:left="200" w:right="91"/>
      </w:pPr>
      <w:r>
        <w:rPr>
          <w:spacing w:val="-8"/>
        </w:rPr>
        <w:t>Ensuring employees with ADHD are fully supported is important and that any form of </w:t>
      </w:r>
      <w:r>
        <w:rPr>
          <w:w w:val="90"/>
        </w:rPr>
        <w:t>discrimination against employees with ADHD is dealt with appropriately. Furthermore, ADHD has 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701344</wp:posOffset>
                </wp:positionH>
                <wp:positionV relativeFrom="paragraph">
                  <wp:posOffset>188201</wp:posOffset>
                </wp:positionV>
                <wp:extent cx="615378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5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952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3658" y="9144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7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4.819013pt;width:484.54pt;height:.72003pt;mso-position-horizontal-relative:page;mso-position-vertical-relative:paragraph;z-index:-15728640;mso-wrap-distance-left:0;mso-wrap-distance-right:0" id="docshape2" filled="true" fillcolor="#222731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4"/>
        <w:ind w:left="0" w:right="0" w:firstLine="0"/>
        <w:jc w:val="center"/>
        <w:rPr>
          <w:sz w:val="21"/>
        </w:rPr>
      </w:pPr>
      <w:r>
        <w:rPr>
          <w:color w:val="222731"/>
          <w:w w:val="85"/>
          <w:sz w:val="21"/>
        </w:rPr>
        <w:t>©</w:t>
      </w:r>
      <w:r>
        <w:rPr>
          <w:color w:val="222731"/>
          <w:spacing w:val="13"/>
          <w:sz w:val="21"/>
        </w:rPr>
        <w:t> </w:t>
      </w:r>
      <w:r>
        <w:rPr>
          <w:color w:val="222731"/>
          <w:w w:val="85"/>
          <w:sz w:val="21"/>
        </w:rPr>
        <w:t>Inclusive</w:t>
      </w:r>
      <w:r>
        <w:rPr>
          <w:color w:val="222731"/>
          <w:spacing w:val="14"/>
          <w:sz w:val="21"/>
        </w:rPr>
        <w:t> </w:t>
      </w:r>
      <w:r>
        <w:rPr>
          <w:color w:val="222731"/>
          <w:w w:val="85"/>
          <w:sz w:val="21"/>
        </w:rPr>
        <w:t>Employers</w:t>
      </w:r>
      <w:r>
        <w:rPr>
          <w:color w:val="222731"/>
          <w:spacing w:val="15"/>
          <w:sz w:val="21"/>
        </w:rPr>
        <w:t> </w:t>
      </w:r>
      <w:r>
        <w:rPr>
          <w:color w:val="222731"/>
          <w:w w:val="85"/>
          <w:sz w:val="21"/>
        </w:rPr>
        <w:t>2022</w:t>
      </w:r>
      <w:r>
        <w:rPr>
          <w:color w:val="222731"/>
          <w:spacing w:val="13"/>
          <w:sz w:val="21"/>
        </w:rPr>
        <w:t> </w:t>
      </w:r>
      <w:r>
        <w:rPr>
          <w:color w:val="222731"/>
          <w:w w:val="85"/>
          <w:sz w:val="21"/>
        </w:rPr>
        <w:t>|</w:t>
      </w:r>
      <w:r>
        <w:rPr>
          <w:color w:val="222731"/>
          <w:spacing w:val="8"/>
          <w:sz w:val="21"/>
        </w:rPr>
        <w:t> </w:t>
      </w:r>
      <w:hyperlink r:id="rId6">
        <w:r>
          <w:rPr>
            <w:color w:val="0462C1"/>
            <w:w w:val="85"/>
            <w:sz w:val="21"/>
            <w:u w:val="single" w:color="0462C1"/>
          </w:rPr>
          <w:t>www.inclusiveemployers.co.uk</w:t>
        </w:r>
      </w:hyperlink>
      <w:r>
        <w:rPr>
          <w:color w:val="0462C1"/>
          <w:spacing w:val="19"/>
          <w:sz w:val="21"/>
        </w:rPr>
        <w:t> </w:t>
      </w:r>
      <w:r>
        <w:rPr>
          <w:color w:val="222731"/>
          <w:w w:val="85"/>
          <w:sz w:val="21"/>
        </w:rPr>
        <w:t>|</w:t>
      </w:r>
      <w:r>
        <w:rPr>
          <w:color w:val="222731"/>
          <w:spacing w:val="15"/>
          <w:sz w:val="21"/>
        </w:rPr>
        <w:t> </w:t>
      </w:r>
      <w:r>
        <w:rPr>
          <w:color w:val="222731"/>
          <w:w w:val="85"/>
          <w:sz w:val="21"/>
        </w:rPr>
        <w:t>Version</w:t>
      </w:r>
      <w:r>
        <w:rPr>
          <w:color w:val="222731"/>
          <w:spacing w:val="14"/>
          <w:sz w:val="21"/>
        </w:rPr>
        <w:t> </w:t>
      </w:r>
      <w:r>
        <w:rPr>
          <w:color w:val="222731"/>
          <w:w w:val="85"/>
          <w:sz w:val="21"/>
        </w:rPr>
        <w:t>Jul</w:t>
      </w:r>
      <w:r>
        <w:rPr>
          <w:color w:val="222731"/>
          <w:spacing w:val="14"/>
          <w:sz w:val="21"/>
        </w:rPr>
        <w:t> </w:t>
      </w:r>
      <w:r>
        <w:rPr>
          <w:color w:val="222731"/>
          <w:spacing w:val="-4"/>
          <w:w w:val="85"/>
          <w:sz w:val="21"/>
        </w:rPr>
        <w:t>2022</w:t>
      </w:r>
    </w:p>
    <w:p>
      <w:pPr>
        <w:spacing w:after="0"/>
        <w:jc w:val="center"/>
        <w:rPr>
          <w:sz w:val="21"/>
        </w:rPr>
        <w:sectPr>
          <w:type w:val="continuous"/>
          <w:pgSz w:w="11900" w:h="16850"/>
          <w:pgMar w:top="700" w:bottom="280" w:left="1000" w:right="1000"/>
        </w:sectPr>
      </w:pPr>
    </w:p>
    <w:p>
      <w:pPr>
        <w:pStyle w:val="BodyText"/>
        <w:spacing w:before="5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770" cy="106959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557770" cy="10695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0695940">
                              <a:moveTo>
                                <a:pt x="76200" y="76250"/>
                              </a:moveTo>
                              <a:lnTo>
                                <a:pt x="0" y="76250"/>
                              </a:lnTo>
                              <a:lnTo>
                                <a:pt x="0" y="10619537"/>
                              </a:lnTo>
                              <a:lnTo>
                                <a:pt x="76200" y="10619537"/>
                              </a:lnTo>
                              <a:lnTo>
                                <a:pt x="7620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10619550"/>
                              </a:moveTo>
                              <a:lnTo>
                                <a:pt x="7481570" y="10619550"/>
                              </a:lnTo>
                              <a:lnTo>
                                <a:pt x="76200" y="10619550"/>
                              </a:lnTo>
                              <a:lnTo>
                                <a:pt x="0" y="10619550"/>
                              </a:lnTo>
                              <a:lnTo>
                                <a:pt x="0" y="10695737"/>
                              </a:lnTo>
                              <a:lnTo>
                                <a:pt x="76200" y="10695737"/>
                              </a:lnTo>
                              <a:lnTo>
                                <a:pt x="7481570" y="10695737"/>
                              </a:lnTo>
                              <a:lnTo>
                                <a:pt x="7557770" y="10695737"/>
                              </a:lnTo>
                              <a:lnTo>
                                <a:pt x="7557770" y="106195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76250"/>
                              </a:moveTo>
                              <a:lnTo>
                                <a:pt x="7481570" y="76250"/>
                              </a:lnTo>
                              <a:lnTo>
                                <a:pt x="7481570" y="10619537"/>
                              </a:lnTo>
                              <a:lnTo>
                                <a:pt x="7557770" y="10619537"/>
                              </a:lnTo>
                              <a:lnTo>
                                <a:pt x="755777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0"/>
                              </a:moveTo>
                              <a:lnTo>
                                <a:pt x="7481570" y="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6200" y="76200"/>
                              </a:lnTo>
                              <a:lnTo>
                                <a:pt x="7481570" y="76200"/>
                              </a:lnTo>
                              <a:lnTo>
                                <a:pt x="7557770" y="76200"/>
                              </a:lnTo>
                              <a:lnTo>
                                <a:pt x="7557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B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62pt;width:595.1pt;height:842.2pt;mso-position-horizontal-relative:page;mso-position-vertical-relative:page;z-index:-15852544" id="docshape5" coordorigin="0,0" coordsize="11902,16844" path="m120,120l0,120,0,16724,120,16724,120,120xm11902,16724l11782,16724,120,16724,0,16724,0,16844,120,16844,11782,16844,11902,16844,11902,16724xm11902,120l11782,120,11782,16724,11902,16724,11902,120xm11902,0l11782,0,120,0,0,0,0,120,120,120,11782,120,11902,120,11902,0xe" filled="true" fillcolor="#ef4b2e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53785" cy="1270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153785" cy="12700"/>
                          <a:chExt cx="615378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537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12700">
                                <a:moveTo>
                                  <a:pt x="6153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53658" y="12192"/>
                                </a:lnTo>
                                <a:lnTo>
                                  <a:pt x="6153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55pt;height:1pt;mso-position-horizontal-relative:char;mso-position-vertical-relative:line" id="docshapegroup6" coordorigin="0,0" coordsize="9691,20">
                <v:rect style="position:absolute;left:0;top:0;width:9691;height:20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312" w:lineRule="auto" w:before="1"/>
        <w:ind w:left="200"/>
      </w:pPr>
      <w:r>
        <w:rPr>
          <w:w w:val="90"/>
        </w:rPr>
        <w:t>differing impact on each individual and this of course will impact engagement and inclusion </w:t>
      </w:r>
      <w:r>
        <w:rPr>
          <w:spacing w:val="-2"/>
        </w:rPr>
        <w:t>throughout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entire</w:t>
      </w:r>
      <w:r>
        <w:rPr>
          <w:spacing w:val="-14"/>
        </w:rPr>
        <w:t> </w:t>
      </w:r>
      <w:r>
        <w:rPr>
          <w:spacing w:val="-2"/>
        </w:rPr>
        <w:t>organisation.</w:t>
      </w:r>
    </w:p>
    <w:p>
      <w:pPr>
        <w:pStyle w:val="Heading1"/>
        <w:spacing w:before="116"/>
      </w:pPr>
      <w:r>
        <w:rPr>
          <w:color w:val="1A1D24"/>
        </w:rPr>
        <w:t>What</w:t>
      </w:r>
      <w:r>
        <w:rPr>
          <w:color w:val="1A1D24"/>
          <w:spacing w:val="6"/>
        </w:rPr>
        <w:t> </w:t>
      </w:r>
      <w:r>
        <w:rPr>
          <w:color w:val="1A1D24"/>
        </w:rPr>
        <w:t>are</w:t>
      </w:r>
      <w:r>
        <w:rPr>
          <w:color w:val="1A1D24"/>
          <w:spacing w:val="3"/>
        </w:rPr>
        <w:t> </w:t>
      </w:r>
      <w:r>
        <w:rPr>
          <w:color w:val="1A1D24"/>
        </w:rPr>
        <w:t>some</w:t>
      </w:r>
      <w:r>
        <w:rPr>
          <w:color w:val="1A1D24"/>
          <w:spacing w:val="4"/>
        </w:rPr>
        <w:t> </w:t>
      </w:r>
      <w:r>
        <w:rPr>
          <w:color w:val="1A1D24"/>
        </w:rPr>
        <w:t>facts</w:t>
      </w:r>
      <w:r>
        <w:rPr>
          <w:color w:val="1A1D24"/>
          <w:spacing w:val="5"/>
        </w:rPr>
        <w:t> </w:t>
      </w:r>
      <w:r>
        <w:rPr>
          <w:color w:val="1A1D24"/>
        </w:rPr>
        <w:t>surrounding</w:t>
      </w:r>
      <w:r>
        <w:rPr>
          <w:color w:val="1A1D24"/>
          <w:spacing w:val="5"/>
        </w:rPr>
        <w:t> </w:t>
      </w:r>
      <w:r>
        <w:rPr>
          <w:color w:val="1A1D24"/>
          <w:spacing w:val="-4"/>
        </w:rPr>
        <w:t>ADHD?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87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There</w:t>
      </w:r>
      <w:r>
        <w:rPr>
          <w:spacing w:val="-6"/>
          <w:sz w:val="24"/>
        </w:rPr>
        <w:t> </w:t>
      </w:r>
      <w:r>
        <w:rPr>
          <w:w w:val="90"/>
          <w:sz w:val="24"/>
        </w:rPr>
        <w:t>are</w:t>
      </w:r>
      <w:r>
        <w:rPr>
          <w:spacing w:val="-5"/>
          <w:sz w:val="24"/>
        </w:rPr>
        <w:t> </w:t>
      </w:r>
      <w:r>
        <w:rPr>
          <w:w w:val="90"/>
          <w:sz w:val="24"/>
        </w:rPr>
        <w:t>three</w:t>
      </w:r>
      <w:r>
        <w:rPr>
          <w:spacing w:val="-6"/>
          <w:sz w:val="24"/>
        </w:rPr>
        <w:t> </w:t>
      </w:r>
      <w:r>
        <w:rPr>
          <w:w w:val="90"/>
          <w:sz w:val="24"/>
        </w:rPr>
        <w:t>types</w:t>
      </w:r>
      <w:r>
        <w:rPr>
          <w:spacing w:val="-7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ADHD:</w:t>
      </w:r>
    </w:p>
    <w:p>
      <w:pPr>
        <w:pStyle w:val="ListParagraph"/>
        <w:numPr>
          <w:ilvl w:val="1"/>
          <w:numId w:val="1"/>
        </w:numPr>
        <w:tabs>
          <w:tab w:pos="1573" w:val="left" w:leader="none"/>
        </w:tabs>
        <w:spacing w:line="302" w:lineRule="auto" w:before="200" w:after="0"/>
        <w:ind w:left="1573" w:right="273" w:hanging="360"/>
        <w:jc w:val="left"/>
        <w:rPr>
          <w:sz w:val="24"/>
        </w:rPr>
      </w:pPr>
      <w:r>
        <w:rPr>
          <w:w w:val="90"/>
          <w:sz w:val="24"/>
        </w:rPr>
        <w:t>Inattentive ADHD – characterised with difficulties staying focused and attending to daily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routine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tasks.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Individuals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may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easily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distracted by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sights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sounds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their </w:t>
      </w:r>
      <w:r>
        <w:rPr>
          <w:spacing w:val="-8"/>
          <w:sz w:val="24"/>
        </w:rPr>
        <w:t>environment, change between one activity to another</w:t>
      </w:r>
      <w:r>
        <w:rPr>
          <w:sz w:val="24"/>
        </w:rPr>
        <w:t> </w:t>
      </w:r>
      <w:r>
        <w:rPr>
          <w:spacing w:val="-8"/>
          <w:sz w:val="24"/>
        </w:rPr>
        <w:t>quickly, become easily </w:t>
      </w:r>
      <w:r>
        <w:rPr>
          <w:w w:val="90"/>
          <w:sz w:val="24"/>
        </w:rPr>
        <w:t>distracted and bored, make careless mistakes and/or have a short attention span.</w:t>
      </w:r>
    </w:p>
    <w:p>
      <w:pPr>
        <w:pStyle w:val="ListParagraph"/>
        <w:numPr>
          <w:ilvl w:val="1"/>
          <w:numId w:val="1"/>
        </w:numPr>
        <w:tabs>
          <w:tab w:pos="1573" w:val="left" w:leader="none"/>
        </w:tabs>
        <w:spacing w:line="300" w:lineRule="auto" w:before="136" w:after="0"/>
        <w:ind w:left="1573" w:right="186" w:hanging="360"/>
        <w:jc w:val="left"/>
        <w:rPr>
          <w:sz w:val="24"/>
        </w:rPr>
      </w:pPr>
      <w:r>
        <w:rPr>
          <w:w w:val="90"/>
          <w:sz w:val="24"/>
        </w:rPr>
        <w:t>Hyperactive and Impulsive ADHD – characterised with impulsivity and hyperactivity. </w:t>
      </w:r>
      <w:r>
        <w:rPr>
          <w:spacing w:val="-6"/>
          <w:sz w:val="24"/>
        </w:rPr>
        <w:t>Individuals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difficulty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trying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sit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still,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fidget,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concentrate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tasks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may show lack of patience, talk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excessively, act impulsively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and/or without thinking.</w:t>
      </w:r>
    </w:p>
    <w:p>
      <w:pPr>
        <w:pStyle w:val="ListParagraph"/>
        <w:numPr>
          <w:ilvl w:val="1"/>
          <w:numId w:val="1"/>
        </w:numPr>
        <w:tabs>
          <w:tab w:pos="1572" w:val="left" w:leader="none"/>
        </w:tabs>
        <w:spacing w:line="240" w:lineRule="auto" w:before="135" w:after="0"/>
        <w:ind w:left="1572" w:right="0" w:hanging="359"/>
        <w:jc w:val="left"/>
        <w:rPr>
          <w:sz w:val="24"/>
        </w:rPr>
      </w:pPr>
      <w:r>
        <w:rPr>
          <w:w w:val="90"/>
          <w:sz w:val="24"/>
        </w:rPr>
        <w:t>Combined</w:t>
      </w:r>
      <w:r>
        <w:rPr>
          <w:spacing w:val="3"/>
          <w:sz w:val="24"/>
        </w:rPr>
        <w:t> </w:t>
      </w:r>
      <w:r>
        <w:rPr>
          <w:w w:val="90"/>
          <w:sz w:val="24"/>
        </w:rPr>
        <w:t>ADHD</w:t>
      </w:r>
      <w:r>
        <w:rPr>
          <w:spacing w:val="4"/>
          <w:sz w:val="24"/>
        </w:rPr>
        <w:t> </w:t>
      </w:r>
      <w:r>
        <w:rPr>
          <w:w w:val="90"/>
          <w:sz w:val="24"/>
        </w:rPr>
        <w:t>–</w:t>
      </w:r>
      <w:r>
        <w:rPr>
          <w:spacing w:val="5"/>
          <w:sz w:val="24"/>
        </w:rPr>
        <w:t> </w:t>
      </w:r>
      <w:r>
        <w:rPr>
          <w:w w:val="90"/>
          <w:sz w:val="24"/>
        </w:rPr>
        <w:t>a</w:t>
      </w:r>
      <w:r>
        <w:rPr>
          <w:spacing w:val="5"/>
          <w:sz w:val="24"/>
        </w:rPr>
        <w:t> </w:t>
      </w:r>
      <w:r>
        <w:rPr>
          <w:w w:val="90"/>
          <w:sz w:val="24"/>
        </w:rPr>
        <w:t>combination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w w:val="90"/>
          <w:sz w:val="24"/>
        </w:rPr>
        <w:t>the</w:t>
      </w:r>
      <w:r>
        <w:rPr>
          <w:sz w:val="24"/>
        </w:rPr>
        <w:t> </w:t>
      </w:r>
      <w:r>
        <w:rPr>
          <w:spacing w:val="-2"/>
          <w:w w:val="90"/>
          <w:sz w:val="24"/>
        </w:rPr>
        <w:t>above.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7" w:lineRule="auto" w:before="176" w:after="0"/>
        <w:ind w:left="853" w:right="178" w:hanging="360"/>
        <w:jc w:val="left"/>
        <w:rPr>
          <w:sz w:val="24"/>
        </w:rPr>
      </w:pPr>
      <w:r>
        <w:rPr>
          <w:w w:val="90"/>
          <w:sz w:val="24"/>
        </w:rPr>
        <w:t>Although ADHD has its challenges, people with ADHD often have a different perspective on life and can be considered to be original, inventive thinkers, artistic, hyper focused, imaginative, creative, compassionate and great at multi-tasking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7" w:lineRule="auto" w:before="120" w:after="0"/>
        <w:ind w:left="853" w:right="171" w:hanging="360"/>
        <w:jc w:val="left"/>
        <w:rPr>
          <w:sz w:val="24"/>
        </w:rPr>
      </w:pPr>
      <w:r>
        <w:rPr>
          <w:w w:val="90"/>
          <w:sz w:val="24"/>
        </w:rPr>
        <w:t>ADHD is a biological difference in how the brain functions, with MRI scans showing a slower </w:t>
      </w:r>
      <w:r>
        <w:rPr>
          <w:spacing w:val="-6"/>
          <w:sz w:val="24"/>
        </w:rPr>
        <w:t>development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part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brain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involved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thinking,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planning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paying </w:t>
      </w:r>
      <w:r>
        <w:rPr>
          <w:sz w:val="24"/>
        </w:rPr>
        <w:t>attention in children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4" w:lineRule="auto" w:before="120" w:after="0"/>
        <w:ind w:left="853" w:right="233" w:hanging="360"/>
        <w:jc w:val="left"/>
        <w:rPr>
          <w:sz w:val="24"/>
        </w:rPr>
      </w:pPr>
      <w:r>
        <w:rPr>
          <w:w w:val="90"/>
          <w:sz w:val="24"/>
        </w:rPr>
        <w:t>There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 genetic element to ADHD, so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it can be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passed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from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parents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offspring and is </w:t>
      </w:r>
      <w:r>
        <w:rPr>
          <w:sz w:val="24"/>
        </w:rPr>
        <w:t>common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families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2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Brain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injuries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also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been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linked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causing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very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small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number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ADHD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diagnoses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4" w:lineRule="auto" w:before="193" w:after="0"/>
        <w:ind w:left="853" w:right="742" w:hanging="360"/>
        <w:jc w:val="left"/>
        <w:rPr>
          <w:sz w:val="24"/>
        </w:rPr>
      </w:pPr>
      <w:r>
        <w:rPr>
          <w:w w:val="90"/>
          <w:sz w:val="24"/>
        </w:rPr>
        <w:t>Formal diagnosis can be difficult to obtain due to many barriers that make the process challenging, such as costs, waiting times or lengthy forms and processes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4" w:lineRule="auto" w:before="121" w:after="0"/>
        <w:ind w:left="853" w:right="365" w:hanging="360"/>
        <w:jc w:val="left"/>
        <w:rPr>
          <w:sz w:val="24"/>
        </w:rPr>
      </w:pPr>
      <w:r>
        <w:rPr>
          <w:w w:val="90"/>
          <w:sz w:val="24"/>
        </w:rPr>
        <w:t>Many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people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with ADHD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self-diagnose. This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considered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valid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generally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accepted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by </w:t>
      </w:r>
      <w:r>
        <w:rPr>
          <w:sz w:val="24"/>
        </w:rPr>
        <w:t>the community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2" w:lineRule="auto" w:before="124" w:after="0"/>
        <w:ind w:left="853" w:right="269" w:hanging="360"/>
        <w:jc w:val="left"/>
        <w:rPr>
          <w:sz w:val="24"/>
        </w:rPr>
      </w:pPr>
      <w:r>
        <w:rPr>
          <w:w w:val="90"/>
          <w:sz w:val="24"/>
        </w:rPr>
        <w:t>ADHD is also linked with other conditions such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depression, anxiety, personality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disorder, bipolar disorder and Obsessive Compulsive Disorder (OCD)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4" w:lineRule="auto" w:before="126" w:after="0"/>
        <w:ind w:left="853" w:right="237" w:hanging="360"/>
        <w:jc w:val="left"/>
        <w:rPr>
          <w:sz w:val="24"/>
        </w:rPr>
      </w:pPr>
      <w:r>
        <w:rPr>
          <w:w w:val="90"/>
          <w:sz w:val="24"/>
        </w:rPr>
        <w:t>Employees who have been diagnosed with ADHD are most likely to satisfy the definition of </w:t>
      </w:r>
      <w:r>
        <w:rPr>
          <w:spacing w:val="-6"/>
          <w:sz w:val="24"/>
        </w:rPr>
        <w:t>disability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under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Equality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Act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2010</w:t>
      </w: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701344</wp:posOffset>
                </wp:positionH>
                <wp:positionV relativeFrom="paragraph">
                  <wp:posOffset>289547</wp:posOffset>
                </wp:positionV>
                <wp:extent cx="615378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5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952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3658" y="9143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7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22.799023pt;width:484.54pt;height:.71997pt;mso-position-horizontal-relative:page;mso-position-vertical-relative:paragraph;z-index:-15727104;mso-wrap-distance-left:0;mso-wrap-distance-right:0" id="docshape8" filled="true" fillcolor="#222731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1900" w:h="16850"/>
          <w:pgMar w:header="719" w:footer="781" w:top="980" w:bottom="980" w:left="1000" w:right="1000"/>
        </w:sectPr>
      </w:pPr>
    </w:p>
    <w:p>
      <w:pPr>
        <w:pStyle w:val="BodyText"/>
        <w:spacing w:before="5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770" cy="1069594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557770" cy="10695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0695940">
                              <a:moveTo>
                                <a:pt x="76200" y="76250"/>
                              </a:moveTo>
                              <a:lnTo>
                                <a:pt x="0" y="76250"/>
                              </a:lnTo>
                              <a:lnTo>
                                <a:pt x="0" y="10619537"/>
                              </a:lnTo>
                              <a:lnTo>
                                <a:pt x="76200" y="10619537"/>
                              </a:lnTo>
                              <a:lnTo>
                                <a:pt x="7620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10619550"/>
                              </a:moveTo>
                              <a:lnTo>
                                <a:pt x="7481570" y="10619550"/>
                              </a:lnTo>
                              <a:lnTo>
                                <a:pt x="76200" y="10619550"/>
                              </a:lnTo>
                              <a:lnTo>
                                <a:pt x="0" y="10619550"/>
                              </a:lnTo>
                              <a:lnTo>
                                <a:pt x="0" y="10695737"/>
                              </a:lnTo>
                              <a:lnTo>
                                <a:pt x="76200" y="10695737"/>
                              </a:lnTo>
                              <a:lnTo>
                                <a:pt x="7481570" y="10695737"/>
                              </a:lnTo>
                              <a:lnTo>
                                <a:pt x="7557770" y="10695737"/>
                              </a:lnTo>
                              <a:lnTo>
                                <a:pt x="7557770" y="106195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76250"/>
                              </a:moveTo>
                              <a:lnTo>
                                <a:pt x="7481570" y="76250"/>
                              </a:lnTo>
                              <a:lnTo>
                                <a:pt x="7481570" y="10619537"/>
                              </a:lnTo>
                              <a:lnTo>
                                <a:pt x="7557770" y="10619537"/>
                              </a:lnTo>
                              <a:lnTo>
                                <a:pt x="755777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0"/>
                              </a:moveTo>
                              <a:lnTo>
                                <a:pt x="7481570" y="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6200" y="76200"/>
                              </a:lnTo>
                              <a:lnTo>
                                <a:pt x="7481570" y="76200"/>
                              </a:lnTo>
                              <a:lnTo>
                                <a:pt x="7557770" y="76200"/>
                              </a:lnTo>
                              <a:lnTo>
                                <a:pt x="7557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B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62pt;width:595.1pt;height:842.2pt;mso-position-horizontal-relative:page;mso-position-vertical-relative:page;z-index:-15851008" id="docshape9" coordorigin="0,0" coordsize="11902,16844" path="m120,120l0,120,0,16724,120,16724,120,120xm11902,16724l11782,16724,120,16724,0,16724,0,16844,120,16844,11782,16844,11902,16844,11902,16724xm11902,120l11782,120,11782,16724,11902,16724,11902,120xm11902,0l11782,0,120,0,0,0,0,120,120,120,11782,120,11902,120,11902,0xe" filled="true" fillcolor="#ef4b2e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53785" cy="1270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153785" cy="12700"/>
                          <a:chExt cx="615378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537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12700">
                                <a:moveTo>
                                  <a:pt x="6153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53658" y="12192"/>
                                </a:lnTo>
                                <a:lnTo>
                                  <a:pt x="6153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55pt;height:1pt;mso-position-horizontal-relative:char;mso-position-vertical-relative:line" id="docshapegroup10" coordorigin="0,0" coordsize="9691,20">
                <v:rect style="position:absolute;left:0;top:0;width:9691;height:20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44"/>
        <w:rPr>
          <w:sz w:val="26"/>
        </w:rPr>
      </w:pPr>
    </w:p>
    <w:p>
      <w:pPr>
        <w:pStyle w:val="Heading1"/>
      </w:pPr>
      <w:r>
        <w:rPr>
          <w:color w:val="1A1D24"/>
        </w:rPr>
        <w:t>What</w:t>
      </w:r>
      <w:r>
        <w:rPr>
          <w:color w:val="1A1D24"/>
          <w:spacing w:val="8"/>
        </w:rPr>
        <w:t> </w:t>
      </w:r>
      <w:r>
        <w:rPr>
          <w:color w:val="1A1D24"/>
        </w:rPr>
        <w:t>affect</w:t>
      </w:r>
      <w:r>
        <w:rPr>
          <w:color w:val="1A1D24"/>
          <w:spacing w:val="7"/>
        </w:rPr>
        <w:t> </w:t>
      </w:r>
      <w:r>
        <w:rPr>
          <w:color w:val="1A1D24"/>
        </w:rPr>
        <w:t>does</w:t>
      </w:r>
      <w:r>
        <w:rPr>
          <w:color w:val="1A1D24"/>
          <w:spacing w:val="9"/>
        </w:rPr>
        <w:t> </w:t>
      </w:r>
      <w:r>
        <w:rPr>
          <w:color w:val="1A1D24"/>
        </w:rPr>
        <w:t>ADHD</w:t>
      </w:r>
      <w:r>
        <w:rPr>
          <w:color w:val="1A1D24"/>
          <w:spacing w:val="8"/>
        </w:rPr>
        <w:t> </w:t>
      </w:r>
      <w:r>
        <w:rPr>
          <w:color w:val="1A1D24"/>
        </w:rPr>
        <w:t>have</w:t>
      </w:r>
      <w:r>
        <w:rPr>
          <w:color w:val="1A1D24"/>
          <w:spacing w:val="11"/>
        </w:rPr>
        <w:t> </w:t>
      </w:r>
      <w:r>
        <w:rPr>
          <w:color w:val="1A1D24"/>
        </w:rPr>
        <w:t>on</w:t>
      </w:r>
      <w:r>
        <w:rPr>
          <w:color w:val="1A1D24"/>
          <w:spacing w:val="7"/>
        </w:rPr>
        <w:t> </w:t>
      </w:r>
      <w:r>
        <w:rPr>
          <w:color w:val="1A1D24"/>
          <w:spacing w:val="-2"/>
        </w:rPr>
        <w:t>people?</w:t>
      </w:r>
    </w:p>
    <w:p>
      <w:pPr>
        <w:pStyle w:val="BodyText"/>
        <w:spacing w:before="34"/>
        <w:rPr>
          <w:rFonts w:ascii="Calibri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2" w:lineRule="auto" w:before="0" w:after="0"/>
        <w:ind w:left="853" w:right="408" w:hanging="360"/>
        <w:jc w:val="left"/>
        <w:rPr>
          <w:sz w:val="24"/>
        </w:rPr>
      </w:pPr>
      <w:r>
        <w:rPr>
          <w:w w:val="90"/>
          <w:sz w:val="24"/>
        </w:rPr>
        <w:t>ADHD has a list of common symptoms, but each person will experience ADHD differently </w:t>
      </w:r>
      <w:r>
        <w:rPr>
          <w:spacing w:val="-8"/>
          <w:sz w:val="24"/>
        </w:rPr>
        <w:t>and each symptom has a differing degree of severity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27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ADHD</w:t>
      </w:r>
      <w:r>
        <w:rPr>
          <w:sz w:val="24"/>
        </w:rPr>
        <w:t> </w:t>
      </w:r>
      <w:r>
        <w:rPr>
          <w:w w:val="90"/>
          <w:sz w:val="24"/>
        </w:rPr>
        <w:t>can</w:t>
      </w:r>
      <w:r>
        <w:rPr>
          <w:spacing w:val="1"/>
          <w:sz w:val="24"/>
        </w:rPr>
        <w:t> </w:t>
      </w:r>
      <w:r>
        <w:rPr>
          <w:w w:val="90"/>
          <w:sz w:val="24"/>
        </w:rPr>
        <w:t>cause</w:t>
      </w:r>
      <w:r>
        <w:rPr>
          <w:spacing w:val="-1"/>
          <w:sz w:val="24"/>
        </w:rPr>
        <w:t> </w:t>
      </w:r>
      <w:r>
        <w:rPr>
          <w:w w:val="90"/>
          <w:sz w:val="24"/>
        </w:rPr>
        <w:t>individuals</w:t>
      </w:r>
      <w:r>
        <w:rPr>
          <w:spacing w:val="-1"/>
          <w:sz w:val="24"/>
        </w:rPr>
        <w:t> </w:t>
      </w:r>
      <w:r>
        <w:rPr>
          <w:w w:val="90"/>
          <w:sz w:val="24"/>
        </w:rPr>
        <w:t>to</w:t>
      </w:r>
      <w:r>
        <w:rPr>
          <w:spacing w:val="3"/>
          <w:sz w:val="24"/>
        </w:rPr>
        <w:t> </w:t>
      </w:r>
      <w:r>
        <w:rPr>
          <w:w w:val="90"/>
          <w:sz w:val="24"/>
        </w:rPr>
        <w:t>be</w:t>
      </w:r>
      <w:r>
        <w:rPr>
          <w:spacing w:val="-1"/>
          <w:sz w:val="24"/>
        </w:rPr>
        <w:t> </w:t>
      </w:r>
      <w:r>
        <w:rPr>
          <w:w w:val="90"/>
          <w:sz w:val="24"/>
        </w:rPr>
        <w:t>easily</w:t>
      </w:r>
      <w:r>
        <w:rPr>
          <w:spacing w:val="-1"/>
          <w:sz w:val="24"/>
        </w:rPr>
        <w:t> </w:t>
      </w:r>
      <w:r>
        <w:rPr>
          <w:w w:val="90"/>
          <w:sz w:val="24"/>
        </w:rPr>
        <w:t>distracted</w:t>
      </w:r>
      <w:r>
        <w:rPr>
          <w:spacing w:val="-2"/>
          <w:sz w:val="24"/>
        </w:rPr>
        <w:t> </w:t>
      </w:r>
      <w:r>
        <w:rPr>
          <w:w w:val="90"/>
          <w:sz w:val="24"/>
        </w:rPr>
        <w:t>or</w:t>
      </w:r>
      <w:r>
        <w:rPr>
          <w:spacing w:val="2"/>
          <w:sz w:val="24"/>
        </w:rPr>
        <w:t> </w:t>
      </w:r>
      <w:r>
        <w:rPr>
          <w:w w:val="90"/>
          <w:sz w:val="24"/>
        </w:rPr>
        <w:t>make</w:t>
      </w:r>
      <w:r>
        <w:rPr>
          <w:spacing w:val="-1"/>
          <w:sz w:val="24"/>
        </w:rPr>
        <w:t> </w:t>
      </w:r>
      <w:r>
        <w:rPr>
          <w:w w:val="90"/>
          <w:sz w:val="24"/>
        </w:rPr>
        <w:t>it</w:t>
      </w:r>
      <w:r>
        <w:rPr>
          <w:spacing w:val="2"/>
          <w:sz w:val="24"/>
        </w:rPr>
        <w:t> </w:t>
      </w:r>
      <w:r>
        <w:rPr>
          <w:w w:val="90"/>
          <w:sz w:val="24"/>
        </w:rPr>
        <w:t>difficult</w:t>
      </w:r>
      <w:r>
        <w:rPr>
          <w:spacing w:val="-3"/>
          <w:sz w:val="24"/>
        </w:rPr>
        <w:t> </w:t>
      </w:r>
      <w:r>
        <w:rPr>
          <w:w w:val="90"/>
          <w:sz w:val="24"/>
        </w:rPr>
        <w:t>to</w:t>
      </w:r>
      <w:r>
        <w:rPr>
          <w:spacing w:val="1"/>
          <w:sz w:val="24"/>
        </w:rPr>
        <w:t> </w:t>
      </w:r>
      <w:r>
        <w:rPr>
          <w:spacing w:val="-2"/>
          <w:w w:val="90"/>
          <w:sz w:val="24"/>
        </w:rPr>
        <w:t>concentrate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85"/>
          <w:sz w:val="24"/>
        </w:rPr>
        <w:t>Complex</w:t>
      </w:r>
      <w:r>
        <w:rPr>
          <w:spacing w:val="5"/>
          <w:sz w:val="24"/>
        </w:rPr>
        <w:t> </w:t>
      </w:r>
      <w:r>
        <w:rPr>
          <w:w w:val="85"/>
          <w:sz w:val="24"/>
        </w:rPr>
        <w:t>tasks</w:t>
      </w:r>
      <w:r>
        <w:rPr>
          <w:spacing w:val="7"/>
          <w:sz w:val="24"/>
        </w:rPr>
        <w:t> </w:t>
      </w:r>
      <w:r>
        <w:rPr>
          <w:w w:val="85"/>
          <w:sz w:val="24"/>
        </w:rPr>
        <w:t>or</w:t>
      </w:r>
      <w:r>
        <w:rPr>
          <w:spacing w:val="7"/>
          <w:sz w:val="24"/>
        </w:rPr>
        <w:t> </w:t>
      </w:r>
      <w:r>
        <w:rPr>
          <w:w w:val="85"/>
          <w:sz w:val="24"/>
        </w:rPr>
        <w:t>tasks</w:t>
      </w:r>
      <w:r>
        <w:rPr>
          <w:spacing w:val="7"/>
          <w:sz w:val="24"/>
        </w:rPr>
        <w:t> </w:t>
      </w:r>
      <w:r>
        <w:rPr>
          <w:w w:val="85"/>
          <w:sz w:val="24"/>
        </w:rPr>
        <w:t>with</w:t>
      </w:r>
      <w:r>
        <w:rPr>
          <w:spacing w:val="9"/>
          <w:sz w:val="24"/>
        </w:rPr>
        <w:t> </w:t>
      </w:r>
      <w:r>
        <w:rPr>
          <w:w w:val="85"/>
          <w:sz w:val="24"/>
        </w:rPr>
        <w:t>many</w:t>
      </w:r>
      <w:r>
        <w:rPr>
          <w:spacing w:val="8"/>
          <w:sz w:val="24"/>
        </w:rPr>
        <w:t> </w:t>
      </w:r>
      <w:r>
        <w:rPr>
          <w:w w:val="85"/>
          <w:sz w:val="24"/>
        </w:rPr>
        <w:t>stages</w:t>
      </w:r>
      <w:r>
        <w:rPr>
          <w:spacing w:val="7"/>
          <w:sz w:val="24"/>
        </w:rPr>
        <w:t> </w:t>
      </w:r>
      <w:r>
        <w:rPr>
          <w:w w:val="85"/>
          <w:sz w:val="24"/>
        </w:rPr>
        <w:t>can</w:t>
      </w:r>
      <w:r>
        <w:rPr>
          <w:spacing w:val="8"/>
          <w:sz w:val="24"/>
        </w:rPr>
        <w:t> </w:t>
      </w:r>
      <w:r>
        <w:rPr>
          <w:w w:val="85"/>
          <w:sz w:val="24"/>
        </w:rPr>
        <w:t>be</w:t>
      </w:r>
      <w:r>
        <w:rPr>
          <w:spacing w:val="6"/>
          <w:sz w:val="24"/>
        </w:rPr>
        <w:t> </w:t>
      </w:r>
      <w:r>
        <w:rPr>
          <w:spacing w:val="-2"/>
          <w:w w:val="85"/>
          <w:sz w:val="24"/>
        </w:rPr>
        <w:t>overwhelming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It</w:t>
      </w:r>
      <w:r>
        <w:rPr>
          <w:spacing w:val="-4"/>
          <w:sz w:val="24"/>
        </w:rPr>
        <w:t> </w:t>
      </w:r>
      <w:r>
        <w:rPr>
          <w:w w:val="90"/>
          <w:sz w:val="24"/>
        </w:rPr>
        <w:t>can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cause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sz w:val="24"/>
        </w:rPr>
        <w:t> </w:t>
      </w:r>
      <w:r>
        <w:rPr>
          <w:w w:val="90"/>
          <w:sz w:val="24"/>
        </w:rPr>
        <w:t>lack</w:t>
      </w:r>
      <w:r>
        <w:rPr>
          <w:spacing w:val="-5"/>
          <w:sz w:val="24"/>
        </w:rPr>
        <w:t> </w:t>
      </w:r>
      <w:r>
        <w:rPr>
          <w:w w:val="90"/>
          <w:sz w:val="24"/>
        </w:rPr>
        <w:t>of</w:t>
      </w:r>
      <w:r>
        <w:rPr>
          <w:spacing w:val="-5"/>
          <w:sz w:val="24"/>
        </w:rPr>
        <w:t> </w:t>
      </w:r>
      <w:r>
        <w:rPr>
          <w:w w:val="90"/>
          <w:sz w:val="24"/>
        </w:rPr>
        <w:t>motivation</w:t>
      </w:r>
      <w:r>
        <w:rPr>
          <w:spacing w:val="-5"/>
          <w:sz w:val="24"/>
        </w:rPr>
        <w:t> </w:t>
      </w:r>
      <w:r>
        <w:rPr>
          <w:w w:val="90"/>
          <w:sz w:val="24"/>
        </w:rPr>
        <w:t>for</w:t>
      </w:r>
      <w:r>
        <w:rPr>
          <w:spacing w:val="-6"/>
          <w:sz w:val="24"/>
        </w:rPr>
        <w:t> </w:t>
      </w:r>
      <w:r>
        <w:rPr>
          <w:w w:val="90"/>
          <w:sz w:val="24"/>
        </w:rPr>
        <w:t>tasks</w:t>
      </w:r>
      <w:r>
        <w:rPr>
          <w:spacing w:val="-5"/>
          <w:sz w:val="24"/>
        </w:rPr>
        <w:t> </w:t>
      </w:r>
      <w:r>
        <w:rPr>
          <w:w w:val="90"/>
          <w:sz w:val="24"/>
        </w:rPr>
        <w:t>which</w:t>
      </w:r>
      <w:r>
        <w:rPr>
          <w:spacing w:val="-4"/>
          <w:sz w:val="24"/>
        </w:rPr>
        <w:t> </w:t>
      </w:r>
      <w:r>
        <w:rPr>
          <w:w w:val="90"/>
          <w:sz w:val="24"/>
        </w:rPr>
        <w:t>can</w:t>
      </w:r>
      <w:r>
        <w:rPr>
          <w:spacing w:val="-4"/>
          <w:sz w:val="24"/>
        </w:rPr>
        <w:t> </w:t>
      </w:r>
      <w:r>
        <w:rPr>
          <w:w w:val="90"/>
          <w:sz w:val="24"/>
        </w:rPr>
        <w:t>be</w:t>
      </w:r>
      <w:r>
        <w:rPr>
          <w:spacing w:val="-6"/>
          <w:sz w:val="24"/>
        </w:rPr>
        <w:t> </w:t>
      </w:r>
      <w:r>
        <w:rPr>
          <w:w w:val="90"/>
          <w:sz w:val="24"/>
        </w:rPr>
        <w:t>boring</w:t>
      </w:r>
      <w:r>
        <w:rPr>
          <w:spacing w:val="-4"/>
          <w:sz w:val="24"/>
        </w:rPr>
        <w:t> </w:t>
      </w:r>
      <w:r>
        <w:rPr>
          <w:w w:val="90"/>
          <w:sz w:val="24"/>
        </w:rPr>
        <w:t>or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repetitive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Carelessness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lack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attention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detail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Continually</w:t>
      </w:r>
      <w:r>
        <w:rPr>
          <w:spacing w:val="-1"/>
          <w:sz w:val="24"/>
        </w:rPr>
        <w:t> </w:t>
      </w:r>
      <w:r>
        <w:rPr>
          <w:w w:val="90"/>
          <w:sz w:val="24"/>
        </w:rPr>
        <w:t>starting</w:t>
      </w:r>
      <w:r>
        <w:rPr>
          <w:spacing w:val="2"/>
          <w:sz w:val="24"/>
        </w:rPr>
        <w:t> </w:t>
      </w:r>
      <w:r>
        <w:rPr>
          <w:w w:val="90"/>
          <w:sz w:val="24"/>
        </w:rPr>
        <w:t>new</w:t>
      </w:r>
      <w:r>
        <w:rPr>
          <w:spacing w:val="-2"/>
          <w:sz w:val="24"/>
        </w:rPr>
        <w:t> </w:t>
      </w:r>
      <w:r>
        <w:rPr>
          <w:w w:val="90"/>
          <w:sz w:val="24"/>
        </w:rPr>
        <w:t>tasks</w:t>
      </w:r>
      <w:r>
        <w:rPr>
          <w:sz w:val="24"/>
        </w:rPr>
        <w:t> </w:t>
      </w:r>
      <w:r>
        <w:rPr>
          <w:w w:val="90"/>
          <w:sz w:val="24"/>
        </w:rPr>
        <w:t>before</w:t>
      </w:r>
      <w:r>
        <w:rPr>
          <w:spacing w:val="1"/>
          <w:sz w:val="24"/>
        </w:rPr>
        <w:t> </w:t>
      </w:r>
      <w:r>
        <w:rPr>
          <w:w w:val="90"/>
          <w:sz w:val="24"/>
        </w:rPr>
        <w:t>finishing</w:t>
      </w:r>
      <w:r>
        <w:rPr>
          <w:spacing w:val="2"/>
          <w:sz w:val="24"/>
        </w:rPr>
        <w:t> </w:t>
      </w:r>
      <w:r>
        <w:rPr>
          <w:w w:val="90"/>
          <w:sz w:val="24"/>
        </w:rPr>
        <w:t>old</w:t>
      </w:r>
      <w:r>
        <w:rPr>
          <w:spacing w:val="-3"/>
          <w:sz w:val="24"/>
        </w:rPr>
        <w:t> </w:t>
      </w:r>
      <w:r>
        <w:rPr>
          <w:spacing w:val="-4"/>
          <w:w w:val="90"/>
          <w:sz w:val="24"/>
        </w:rPr>
        <w:t>ones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5" w:after="0"/>
        <w:ind w:left="853" w:right="0" w:hanging="360"/>
        <w:jc w:val="left"/>
        <w:rPr>
          <w:sz w:val="24"/>
        </w:rPr>
      </w:pPr>
      <w:r>
        <w:rPr>
          <w:w w:val="85"/>
          <w:sz w:val="24"/>
        </w:rPr>
        <w:t>Restlessness,</w:t>
      </w:r>
      <w:r>
        <w:rPr>
          <w:spacing w:val="6"/>
          <w:sz w:val="24"/>
        </w:rPr>
        <w:t> </w:t>
      </w:r>
      <w:r>
        <w:rPr>
          <w:w w:val="85"/>
          <w:sz w:val="24"/>
        </w:rPr>
        <w:t>edginess,</w:t>
      </w:r>
      <w:r>
        <w:rPr>
          <w:spacing w:val="8"/>
          <w:sz w:val="24"/>
        </w:rPr>
        <w:t> </w:t>
      </w:r>
      <w:r>
        <w:rPr>
          <w:w w:val="85"/>
          <w:sz w:val="24"/>
        </w:rPr>
        <w:t>and</w:t>
      </w:r>
      <w:r>
        <w:rPr>
          <w:spacing w:val="6"/>
          <w:sz w:val="24"/>
        </w:rPr>
        <w:t> </w:t>
      </w:r>
      <w:r>
        <w:rPr>
          <w:w w:val="85"/>
          <w:sz w:val="24"/>
        </w:rPr>
        <w:t>difficulties</w:t>
      </w:r>
      <w:r>
        <w:rPr>
          <w:spacing w:val="5"/>
          <w:sz w:val="24"/>
        </w:rPr>
        <w:t> </w:t>
      </w:r>
      <w:r>
        <w:rPr>
          <w:spacing w:val="-2"/>
          <w:w w:val="85"/>
          <w:sz w:val="24"/>
        </w:rPr>
        <w:t>relaxing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4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Inability</w:t>
      </w:r>
      <w:r>
        <w:rPr>
          <w:spacing w:val="3"/>
          <w:sz w:val="24"/>
        </w:rPr>
        <w:t> </w:t>
      </w:r>
      <w:r>
        <w:rPr>
          <w:w w:val="90"/>
          <w:sz w:val="24"/>
        </w:rPr>
        <w:t>to</w:t>
      </w:r>
      <w:r>
        <w:rPr>
          <w:spacing w:val="4"/>
          <w:sz w:val="24"/>
        </w:rPr>
        <w:t> </w:t>
      </w:r>
      <w:r>
        <w:rPr>
          <w:w w:val="90"/>
          <w:sz w:val="24"/>
        </w:rPr>
        <w:t>focus;</w:t>
      </w:r>
      <w:r>
        <w:rPr>
          <w:spacing w:val="3"/>
          <w:sz w:val="24"/>
        </w:rPr>
        <w:t> </w:t>
      </w:r>
      <w:r>
        <w:rPr>
          <w:w w:val="90"/>
          <w:sz w:val="24"/>
        </w:rPr>
        <w:t>zoning</w:t>
      </w:r>
      <w:r>
        <w:rPr>
          <w:sz w:val="24"/>
        </w:rPr>
        <w:t> </w:t>
      </w:r>
      <w:r>
        <w:rPr>
          <w:w w:val="90"/>
          <w:sz w:val="24"/>
        </w:rPr>
        <w:t>out</w:t>
      </w:r>
      <w:r>
        <w:rPr>
          <w:spacing w:val="6"/>
          <w:sz w:val="24"/>
        </w:rPr>
        <w:t> </w:t>
      </w:r>
      <w:r>
        <w:rPr>
          <w:w w:val="90"/>
          <w:sz w:val="24"/>
        </w:rPr>
        <w:t>in</w:t>
      </w:r>
      <w:r>
        <w:rPr>
          <w:spacing w:val="5"/>
          <w:sz w:val="24"/>
        </w:rPr>
        <w:t> </w:t>
      </w:r>
      <w:r>
        <w:rPr>
          <w:w w:val="90"/>
          <w:sz w:val="24"/>
        </w:rPr>
        <w:t>conversations</w:t>
      </w:r>
      <w:r>
        <w:rPr>
          <w:spacing w:val="4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"/>
          <w:sz w:val="24"/>
        </w:rPr>
        <w:t> </w:t>
      </w:r>
      <w:r>
        <w:rPr>
          <w:w w:val="90"/>
          <w:sz w:val="24"/>
        </w:rPr>
        <w:t>finding</w:t>
      </w:r>
      <w:r>
        <w:rPr>
          <w:spacing w:val="5"/>
          <w:sz w:val="24"/>
        </w:rPr>
        <w:t> </w:t>
      </w:r>
      <w:r>
        <w:rPr>
          <w:w w:val="90"/>
          <w:sz w:val="24"/>
        </w:rPr>
        <w:t>it</w:t>
      </w:r>
      <w:r>
        <w:rPr>
          <w:spacing w:val="3"/>
          <w:sz w:val="24"/>
        </w:rPr>
        <w:t> </w:t>
      </w:r>
      <w:r>
        <w:rPr>
          <w:w w:val="90"/>
          <w:sz w:val="24"/>
        </w:rPr>
        <w:t>hard</w:t>
      </w:r>
      <w:r>
        <w:rPr>
          <w:spacing w:val="4"/>
          <w:sz w:val="24"/>
        </w:rPr>
        <w:t> </w:t>
      </w:r>
      <w:r>
        <w:rPr>
          <w:w w:val="90"/>
          <w:sz w:val="24"/>
        </w:rPr>
        <w:t>to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listen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5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Poor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organisational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time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management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Becoming</w:t>
      </w:r>
      <w:r>
        <w:rPr>
          <w:spacing w:val="-3"/>
          <w:sz w:val="24"/>
        </w:rPr>
        <w:t> </w:t>
      </w:r>
      <w:r>
        <w:rPr>
          <w:w w:val="90"/>
          <w:sz w:val="24"/>
        </w:rPr>
        <w:t>absorbed</w:t>
      </w:r>
      <w:r>
        <w:rPr>
          <w:spacing w:val="-4"/>
          <w:sz w:val="24"/>
        </w:rPr>
        <w:t> </w:t>
      </w:r>
      <w:r>
        <w:rPr>
          <w:w w:val="90"/>
          <w:sz w:val="24"/>
        </w:rPr>
        <w:t>in</w:t>
      </w:r>
      <w:r>
        <w:rPr>
          <w:spacing w:val="-3"/>
          <w:sz w:val="24"/>
        </w:rPr>
        <w:t> </w:t>
      </w:r>
      <w:r>
        <w:rPr>
          <w:w w:val="90"/>
          <w:sz w:val="24"/>
        </w:rPr>
        <w:t>tasks</w:t>
      </w:r>
      <w:r>
        <w:rPr>
          <w:spacing w:val="-4"/>
          <w:sz w:val="24"/>
        </w:rPr>
        <w:t> </w:t>
      </w:r>
      <w:r>
        <w:rPr>
          <w:w w:val="90"/>
          <w:sz w:val="24"/>
        </w:rPr>
        <w:t>that</w:t>
      </w:r>
      <w:r>
        <w:rPr>
          <w:spacing w:val="-3"/>
          <w:sz w:val="24"/>
        </w:rPr>
        <w:t> </w:t>
      </w:r>
      <w:r>
        <w:rPr>
          <w:w w:val="90"/>
          <w:sz w:val="24"/>
        </w:rPr>
        <w:t>are</w:t>
      </w:r>
      <w:r>
        <w:rPr>
          <w:spacing w:val="-4"/>
          <w:sz w:val="24"/>
        </w:rPr>
        <w:t> </w:t>
      </w:r>
      <w:r>
        <w:rPr>
          <w:w w:val="90"/>
          <w:sz w:val="24"/>
        </w:rPr>
        <w:t>stimulating</w:t>
      </w:r>
      <w:r>
        <w:rPr>
          <w:spacing w:val="-5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sz w:val="24"/>
        </w:rPr>
        <w:t> </w:t>
      </w:r>
      <w:r>
        <w:rPr>
          <w:w w:val="90"/>
          <w:sz w:val="24"/>
        </w:rPr>
        <w:t>the</w:t>
      </w:r>
      <w:r>
        <w:rPr>
          <w:spacing w:val="-5"/>
          <w:sz w:val="24"/>
        </w:rPr>
        <w:t> </w:t>
      </w:r>
      <w:r>
        <w:rPr>
          <w:w w:val="90"/>
          <w:sz w:val="24"/>
        </w:rPr>
        <w:t>point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sz w:val="24"/>
        </w:rPr>
        <w:t> </w:t>
      </w:r>
      <w:r>
        <w:rPr>
          <w:w w:val="90"/>
          <w:sz w:val="24"/>
        </w:rPr>
        <w:t>all</w:t>
      </w:r>
      <w:r>
        <w:rPr>
          <w:spacing w:val="-5"/>
          <w:sz w:val="24"/>
        </w:rPr>
        <w:t> </w:t>
      </w:r>
      <w:r>
        <w:rPr>
          <w:w w:val="90"/>
          <w:sz w:val="24"/>
        </w:rPr>
        <w:t>else</w:t>
      </w:r>
      <w:r>
        <w:rPr>
          <w:spacing w:val="-5"/>
          <w:sz w:val="24"/>
        </w:rPr>
        <w:t> </w:t>
      </w:r>
      <w:r>
        <w:rPr>
          <w:w w:val="90"/>
          <w:sz w:val="24"/>
        </w:rPr>
        <w:t>being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ignored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It</w:t>
      </w:r>
      <w:r>
        <w:rPr>
          <w:spacing w:val="-1"/>
          <w:sz w:val="24"/>
        </w:rPr>
        <w:t> </w:t>
      </w:r>
      <w:r>
        <w:rPr>
          <w:w w:val="90"/>
          <w:sz w:val="24"/>
        </w:rPr>
        <w:t>can</w:t>
      </w:r>
      <w:r>
        <w:rPr>
          <w:spacing w:val="-4"/>
          <w:sz w:val="24"/>
        </w:rPr>
        <w:t> </w:t>
      </w:r>
      <w:r>
        <w:rPr>
          <w:w w:val="90"/>
          <w:sz w:val="24"/>
        </w:rPr>
        <w:t>cause</w:t>
      </w:r>
      <w:r>
        <w:rPr>
          <w:spacing w:val="-3"/>
          <w:sz w:val="24"/>
        </w:rPr>
        <w:t> </w:t>
      </w:r>
      <w:r>
        <w:rPr>
          <w:w w:val="90"/>
          <w:sz w:val="24"/>
        </w:rPr>
        <w:t>‘time</w:t>
      </w:r>
      <w:r>
        <w:rPr>
          <w:spacing w:val="-3"/>
          <w:sz w:val="24"/>
        </w:rPr>
        <w:t> </w:t>
      </w:r>
      <w:r>
        <w:rPr>
          <w:w w:val="90"/>
          <w:sz w:val="24"/>
        </w:rPr>
        <w:t>blindness’</w:t>
      </w:r>
      <w:r>
        <w:rPr>
          <w:spacing w:val="2"/>
          <w:sz w:val="24"/>
        </w:rPr>
        <w:t> </w:t>
      </w:r>
      <w:r>
        <w:rPr>
          <w:w w:val="90"/>
          <w:sz w:val="24"/>
        </w:rPr>
        <w:t>–</w:t>
      </w:r>
      <w:r>
        <w:rPr>
          <w:spacing w:val="-1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sz w:val="24"/>
        </w:rPr>
        <w:t> </w:t>
      </w:r>
      <w:r>
        <w:rPr>
          <w:w w:val="90"/>
          <w:sz w:val="24"/>
        </w:rPr>
        <w:t>difficulty</w:t>
      </w:r>
      <w:r>
        <w:rPr>
          <w:spacing w:val="-1"/>
          <w:sz w:val="24"/>
        </w:rPr>
        <w:t> </w:t>
      </w:r>
      <w:r>
        <w:rPr>
          <w:w w:val="90"/>
          <w:sz w:val="24"/>
        </w:rPr>
        <w:t>with</w:t>
      </w:r>
      <w:r>
        <w:rPr>
          <w:spacing w:val="-1"/>
          <w:sz w:val="24"/>
        </w:rPr>
        <w:t> </w:t>
      </w:r>
      <w:r>
        <w:rPr>
          <w:w w:val="90"/>
          <w:sz w:val="24"/>
        </w:rPr>
        <w:t>measuring</w:t>
      </w:r>
      <w:r>
        <w:rPr>
          <w:spacing w:val="-3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> </w:t>
      </w:r>
      <w:r>
        <w:rPr>
          <w:w w:val="90"/>
          <w:sz w:val="24"/>
        </w:rPr>
        <w:t>monitoring</w:t>
      </w:r>
      <w:r>
        <w:rPr>
          <w:sz w:val="24"/>
        </w:rPr>
        <w:t> </w:t>
      </w:r>
      <w:r>
        <w:rPr>
          <w:spacing w:val="-4"/>
          <w:w w:val="90"/>
          <w:sz w:val="24"/>
        </w:rPr>
        <w:t>time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Continually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losing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misplacing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things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well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forgetfulness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4" w:lineRule="auto" w:before="193" w:after="0"/>
        <w:ind w:left="853" w:right="774" w:hanging="360"/>
        <w:jc w:val="left"/>
        <w:rPr>
          <w:sz w:val="24"/>
        </w:rPr>
      </w:pPr>
      <w:r>
        <w:rPr>
          <w:w w:val="90"/>
          <w:sz w:val="24"/>
        </w:rPr>
        <w:t>Difficulties with socialising, keeping quiet, blurting responses, poor social timing when </w:t>
      </w:r>
      <w:r>
        <w:rPr>
          <w:spacing w:val="-2"/>
          <w:sz w:val="24"/>
        </w:rPr>
        <w:t>talking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others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frequent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interruption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others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24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Irritability</w:t>
      </w:r>
      <w:r>
        <w:rPr>
          <w:spacing w:val="3"/>
          <w:sz w:val="24"/>
        </w:rPr>
        <w:t> </w:t>
      </w:r>
      <w:r>
        <w:rPr>
          <w:w w:val="90"/>
          <w:sz w:val="24"/>
        </w:rPr>
        <w:t>and</w:t>
      </w:r>
      <w:r>
        <w:rPr>
          <w:spacing w:val="2"/>
          <w:sz w:val="24"/>
        </w:rPr>
        <w:t> </w:t>
      </w:r>
      <w:r>
        <w:rPr>
          <w:w w:val="90"/>
          <w:sz w:val="24"/>
        </w:rPr>
        <w:t>a</w:t>
      </w:r>
      <w:r>
        <w:rPr>
          <w:spacing w:val="5"/>
          <w:sz w:val="24"/>
        </w:rPr>
        <w:t> </w:t>
      </w:r>
      <w:r>
        <w:rPr>
          <w:w w:val="90"/>
          <w:sz w:val="24"/>
        </w:rPr>
        <w:t>quick</w:t>
      </w:r>
      <w:r>
        <w:rPr>
          <w:spacing w:val="4"/>
          <w:sz w:val="24"/>
        </w:rPr>
        <w:t> </w:t>
      </w:r>
      <w:r>
        <w:rPr>
          <w:spacing w:val="-2"/>
          <w:w w:val="90"/>
          <w:sz w:val="24"/>
        </w:rPr>
        <w:t>temper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Inability</w:t>
      </w:r>
      <w:r>
        <w:rPr>
          <w:spacing w:val="1"/>
          <w:sz w:val="24"/>
        </w:rPr>
        <w:t> </w:t>
      </w:r>
      <w:r>
        <w:rPr>
          <w:w w:val="90"/>
          <w:sz w:val="24"/>
        </w:rPr>
        <w:t>to</w:t>
      </w:r>
      <w:r>
        <w:rPr>
          <w:spacing w:val="2"/>
          <w:sz w:val="24"/>
        </w:rPr>
        <w:t> </w:t>
      </w:r>
      <w:r>
        <w:rPr>
          <w:w w:val="90"/>
          <w:sz w:val="24"/>
        </w:rPr>
        <w:t>deal</w:t>
      </w:r>
      <w:r>
        <w:rPr>
          <w:spacing w:val="2"/>
          <w:sz w:val="24"/>
        </w:rPr>
        <w:t> </w:t>
      </w:r>
      <w:r>
        <w:rPr>
          <w:w w:val="90"/>
          <w:sz w:val="24"/>
        </w:rPr>
        <w:t>with</w:t>
      </w:r>
      <w:r>
        <w:rPr>
          <w:spacing w:val="2"/>
          <w:sz w:val="24"/>
        </w:rPr>
        <w:t> </w:t>
      </w:r>
      <w:r>
        <w:rPr>
          <w:w w:val="90"/>
          <w:sz w:val="24"/>
        </w:rPr>
        <w:t>stress,</w:t>
      </w:r>
      <w:r>
        <w:rPr>
          <w:spacing w:val="3"/>
          <w:sz w:val="24"/>
        </w:rPr>
        <w:t> </w:t>
      </w:r>
      <w:r>
        <w:rPr>
          <w:w w:val="90"/>
          <w:sz w:val="24"/>
        </w:rPr>
        <w:t>easily</w:t>
      </w:r>
      <w:r>
        <w:rPr>
          <w:spacing w:val="1"/>
          <w:sz w:val="24"/>
        </w:rPr>
        <w:t> </w:t>
      </w:r>
      <w:r>
        <w:rPr>
          <w:w w:val="90"/>
          <w:sz w:val="24"/>
        </w:rPr>
        <w:t>flustered</w:t>
      </w:r>
      <w:r>
        <w:rPr>
          <w:spacing w:val="3"/>
          <w:sz w:val="24"/>
        </w:rPr>
        <w:t> </w:t>
      </w:r>
      <w:r>
        <w:rPr>
          <w:w w:val="90"/>
          <w:sz w:val="24"/>
        </w:rPr>
        <w:t>and</w:t>
      </w:r>
      <w:r>
        <w:rPr>
          <w:spacing w:val="1"/>
          <w:sz w:val="24"/>
        </w:rPr>
        <w:t> </w:t>
      </w:r>
      <w:r>
        <w:rPr>
          <w:w w:val="90"/>
          <w:sz w:val="24"/>
        </w:rPr>
        <w:t>low</w:t>
      </w:r>
      <w:r>
        <w:rPr>
          <w:spacing w:val="2"/>
          <w:sz w:val="24"/>
        </w:rPr>
        <w:t> </w:t>
      </w:r>
      <w:r>
        <w:rPr>
          <w:w w:val="90"/>
          <w:sz w:val="24"/>
        </w:rPr>
        <w:t>self-</w:t>
      </w:r>
      <w:r>
        <w:rPr>
          <w:spacing w:val="-2"/>
          <w:w w:val="90"/>
          <w:sz w:val="24"/>
        </w:rPr>
        <w:t>esteem</w:t>
      </w:r>
    </w:p>
    <w:p>
      <w:pPr>
        <w:pStyle w:val="BodyText"/>
        <w:spacing w:before="259"/>
      </w:pPr>
    </w:p>
    <w:p>
      <w:pPr>
        <w:pStyle w:val="Heading1"/>
      </w:pPr>
      <w:r>
        <w:rPr>
          <w:color w:val="1A1D24"/>
        </w:rPr>
        <w:t>What</w:t>
      </w:r>
      <w:r>
        <w:rPr>
          <w:color w:val="1A1D24"/>
          <w:spacing w:val="10"/>
        </w:rPr>
        <w:t> </w:t>
      </w:r>
      <w:r>
        <w:rPr>
          <w:color w:val="1A1D24"/>
        </w:rPr>
        <w:t>support</w:t>
      </w:r>
      <w:r>
        <w:rPr>
          <w:color w:val="1A1D24"/>
          <w:spacing w:val="8"/>
        </w:rPr>
        <w:t> </w:t>
      </w:r>
      <w:r>
        <w:rPr>
          <w:color w:val="1A1D24"/>
        </w:rPr>
        <w:t>can</w:t>
      </w:r>
      <w:r>
        <w:rPr>
          <w:color w:val="1A1D24"/>
          <w:spacing w:val="9"/>
        </w:rPr>
        <w:t> </w:t>
      </w:r>
      <w:r>
        <w:rPr>
          <w:color w:val="1A1D24"/>
        </w:rPr>
        <w:t>be</w:t>
      </w:r>
      <w:r>
        <w:rPr>
          <w:color w:val="1A1D24"/>
          <w:spacing w:val="11"/>
        </w:rPr>
        <w:t> </w:t>
      </w:r>
      <w:r>
        <w:rPr>
          <w:color w:val="1A1D24"/>
        </w:rPr>
        <w:t>offered</w:t>
      </w:r>
      <w:r>
        <w:rPr>
          <w:color w:val="1A1D24"/>
          <w:spacing w:val="15"/>
        </w:rPr>
        <w:t> </w:t>
      </w:r>
      <w:r>
        <w:rPr>
          <w:color w:val="1A1D24"/>
        </w:rPr>
        <w:t>for</w:t>
      </w:r>
      <w:r>
        <w:rPr>
          <w:color w:val="1A1D24"/>
          <w:spacing w:val="10"/>
        </w:rPr>
        <w:t> </w:t>
      </w:r>
      <w:r>
        <w:rPr>
          <w:color w:val="1A1D24"/>
        </w:rPr>
        <w:t>people</w:t>
      </w:r>
      <w:r>
        <w:rPr>
          <w:color w:val="1A1D24"/>
          <w:spacing w:val="10"/>
        </w:rPr>
        <w:t> </w:t>
      </w:r>
      <w:r>
        <w:rPr>
          <w:color w:val="1A1D24"/>
        </w:rPr>
        <w:t>with</w:t>
      </w:r>
      <w:r>
        <w:rPr>
          <w:color w:val="1A1D24"/>
          <w:spacing w:val="8"/>
        </w:rPr>
        <w:t> </w:t>
      </w:r>
      <w:r>
        <w:rPr>
          <w:color w:val="1A1D24"/>
          <w:spacing w:val="-2"/>
        </w:rPr>
        <w:t>ADHD?</w:t>
      </w:r>
    </w:p>
    <w:p>
      <w:pPr>
        <w:pStyle w:val="BodyText"/>
        <w:spacing w:line="309" w:lineRule="auto" w:before="315"/>
        <w:ind w:left="133" w:right="134"/>
      </w:pPr>
      <w:r>
        <w:rPr>
          <w:w w:val="90"/>
        </w:rPr>
        <w:t>Every person with ADHD is different and there is not a one size fits all solution to accommodating ADHD in the workplace. The best approach is to create a safe space for colleagues with ADHD to have</w:t>
      </w:r>
      <w:r>
        <w:rPr>
          <w:spacing w:val="-2"/>
          <w:w w:val="90"/>
        </w:rPr>
        <w:t> </w:t>
      </w:r>
      <w:r>
        <w:rPr>
          <w:w w:val="90"/>
        </w:rPr>
        <w:t>open</w:t>
      </w:r>
      <w:r>
        <w:rPr>
          <w:spacing w:val="-1"/>
          <w:w w:val="90"/>
        </w:rPr>
        <w:t> </w:t>
      </w:r>
      <w:r>
        <w:rPr>
          <w:w w:val="90"/>
        </w:rPr>
        <w:t>discussions</w:t>
      </w:r>
      <w:r>
        <w:rPr>
          <w:spacing w:val="-1"/>
          <w:w w:val="90"/>
        </w:rPr>
        <w:t> </w:t>
      </w:r>
      <w:r>
        <w:rPr>
          <w:w w:val="90"/>
        </w:rPr>
        <w:t>about</w:t>
      </w:r>
      <w:r>
        <w:rPr>
          <w:spacing w:val="-1"/>
          <w:w w:val="90"/>
        </w:rPr>
        <w:t> </w:t>
      </w:r>
      <w:r>
        <w:rPr>
          <w:w w:val="90"/>
        </w:rPr>
        <w:t>their</w:t>
      </w:r>
      <w:r>
        <w:rPr>
          <w:spacing w:val="-1"/>
          <w:w w:val="90"/>
        </w:rPr>
        <w:t> </w:t>
      </w:r>
      <w:r>
        <w:rPr>
          <w:w w:val="90"/>
        </w:rPr>
        <w:t>needs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support.</w:t>
      </w:r>
      <w:r>
        <w:rPr>
          <w:spacing w:val="-1"/>
          <w:w w:val="90"/>
        </w:rPr>
        <w:t> </w:t>
      </w:r>
      <w:r>
        <w:rPr>
          <w:w w:val="90"/>
        </w:rPr>
        <w:t>Individuals</w:t>
      </w:r>
      <w:r>
        <w:rPr>
          <w:spacing w:val="-2"/>
          <w:w w:val="90"/>
        </w:rPr>
        <w:t> </w:t>
      </w:r>
      <w:r>
        <w:rPr>
          <w:w w:val="90"/>
        </w:rPr>
        <w:t>may</w:t>
      </w:r>
      <w:r>
        <w:rPr>
          <w:spacing w:val="-2"/>
          <w:w w:val="90"/>
        </w:rPr>
        <w:t> </w:t>
      </w:r>
      <w:r>
        <w:rPr>
          <w:w w:val="90"/>
        </w:rPr>
        <w:t>even</w:t>
      </w:r>
      <w:r>
        <w:rPr>
          <w:spacing w:val="-2"/>
          <w:w w:val="90"/>
        </w:rPr>
        <w:t> </w:t>
      </w:r>
      <w:r>
        <w:rPr>
          <w:w w:val="90"/>
        </w:rPr>
        <w:t>be</w:t>
      </w:r>
      <w:r>
        <w:rPr>
          <w:spacing w:val="-2"/>
          <w:w w:val="90"/>
        </w:rPr>
        <w:t> </w:t>
      </w:r>
      <w:r>
        <w:rPr>
          <w:w w:val="90"/>
        </w:rPr>
        <w:t>unsure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what</w:t>
      </w:r>
      <w:r>
        <w:rPr>
          <w:spacing w:val="-1"/>
          <w:w w:val="90"/>
        </w:rPr>
        <w:t> </w:t>
      </w:r>
      <w:r>
        <w:rPr>
          <w:w w:val="90"/>
        </w:rPr>
        <w:t>their needs are and what reasonable adjustments may be possible.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0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Audit</w:t>
      </w:r>
      <w:r>
        <w:rPr>
          <w:spacing w:val="9"/>
          <w:sz w:val="24"/>
        </w:rPr>
        <w:t> </w:t>
      </w:r>
      <w:r>
        <w:rPr>
          <w:w w:val="90"/>
          <w:sz w:val="24"/>
        </w:rPr>
        <w:t>the</w:t>
      </w:r>
      <w:r>
        <w:rPr>
          <w:spacing w:val="6"/>
          <w:sz w:val="24"/>
        </w:rPr>
        <w:t> </w:t>
      </w:r>
      <w:r>
        <w:rPr>
          <w:w w:val="90"/>
          <w:sz w:val="24"/>
        </w:rPr>
        <w:t>recruitment</w:t>
      </w:r>
      <w:r>
        <w:rPr>
          <w:spacing w:val="10"/>
          <w:sz w:val="24"/>
        </w:rPr>
        <w:t> </w:t>
      </w:r>
      <w:r>
        <w:rPr>
          <w:w w:val="90"/>
          <w:sz w:val="24"/>
        </w:rPr>
        <w:t>process</w:t>
      </w:r>
      <w:r>
        <w:rPr>
          <w:spacing w:val="7"/>
          <w:sz w:val="24"/>
        </w:rPr>
        <w:t> </w:t>
      </w:r>
      <w:r>
        <w:rPr>
          <w:w w:val="90"/>
          <w:sz w:val="24"/>
        </w:rPr>
        <w:t>to</w:t>
      </w:r>
      <w:r>
        <w:rPr>
          <w:spacing w:val="8"/>
          <w:sz w:val="24"/>
        </w:rPr>
        <w:t> </w:t>
      </w:r>
      <w:r>
        <w:rPr>
          <w:w w:val="90"/>
          <w:sz w:val="24"/>
        </w:rPr>
        <w:t>reduce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barriers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701344</wp:posOffset>
                </wp:positionH>
                <wp:positionV relativeFrom="paragraph">
                  <wp:posOffset>243192</wp:posOffset>
                </wp:positionV>
                <wp:extent cx="615378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5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952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3658" y="9143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7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9.149023pt;width:484.54pt;height:.71997pt;mso-position-horizontal-relative:page;mso-position-vertical-relative:paragraph;z-index:-15725568;mso-wrap-distance-left:0;mso-wrap-distance-right:0" id="docshape12" filled="true" fillcolor="#222731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pgSz w:w="11900" w:h="16850"/>
          <w:pgMar w:header="719" w:footer="781" w:top="980" w:bottom="980" w:left="1000" w:right="1000"/>
        </w:sectPr>
      </w:pPr>
    </w:p>
    <w:p>
      <w:pPr>
        <w:pStyle w:val="BodyText"/>
        <w:spacing w:before="5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770" cy="1069594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557770" cy="10695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0695940">
                              <a:moveTo>
                                <a:pt x="76200" y="76250"/>
                              </a:moveTo>
                              <a:lnTo>
                                <a:pt x="0" y="76250"/>
                              </a:lnTo>
                              <a:lnTo>
                                <a:pt x="0" y="10619537"/>
                              </a:lnTo>
                              <a:lnTo>
                                <a:pt x="76200" y="10619537"/>
                              </a:lnTo>
                              <a:lnTo>
                                <a:pt x="7620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10619550"/>
                              </a:moveTo>
                              <a:lnTo>
                                <a:pt x="7481570" y="10619550"/>
                              </a:lnTo>
                              <a:lnTo>
                                <a:pt x="76200" y="10619550"/>
                              </a:lnTo>
                              <a:lnTo>
                                <a:pt x="0" y="10619550"/>
                              </a:lnTo>
                              <a:lnTo>
                                <a:pt x="0" y="10695737"/>
                              </a:lnTo>
                              <a:lnTo>
                                <a:pt x="76200" y="10695737"/>
                              </a:lnTo>
                              <a:lnTo>
                                <a:pt x="7481570" y="10695737"/>
                              </a:lnTo>
                              <a:lnTo>
                                <a:pt x="7557770" y="10695737"/>
                              </a:lnTo>
                              <a:lnTo>
                                <a:pt x="7557770" y="106195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76250"/>
                              </a:moveTo>
                              <a:lnTo>
                                <a:pt x="7481570" y="76250"/>
                              </a:lnTo>
                              <a:lnTo>
                                <a:pt x="7481570" y="10619537"/>
                              </a:lnTo>
                              <a:lnTo>
                                <a:pt x="7557770" y="10619537"/>
                              </a:lnTo>
                              <a:lnTo>
                                <a:pt x="755777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0"/>
                              </a:moveTo>
                              <a:lnTo>
                                <a:pt x="7481570" y="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6200" y="76200"/>
                              </a:lnTo>
                              <a:lnTo>
                                <a:pt x="7481570" y="76200"/>
                              </a:lnTo>
                              <a:lnTo>
                                <a:pt x="7557770" y="76200"/>
                              </a:lnTo>
                              <a:lnTo>
                                <a:pt x="7557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B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62pt;width:595.1pt;height:842.2pt;mso-position-horizontal-relative:page;mso-position-vertical-relative:page;z-index:-15849472" id="docshape13" coordorigin="0,0" coordsize="11902,16844" path="m120,120l0,120,0,16724,120,16724,120,120xm11902,16724l11782,16724,120,16724,0,16724,0,16844,120,16844,11782,16844,11902,16844,11902,16724xm11902,120l11782,120,11782,16724,11902,16724,11902,120xm11902,0l11782,0,120,0,0,0,0,120,120,120,11782,120,11902,120,11902,0xe" filled="true" fillcolor="#ef4b2e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53785" cy="1270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153785" cy="12700"/>
                          <a:chExt cx="615378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1537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12700">
                                <a:moveTo>
                                  <a:pt x="6153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53658" y="12192"/>
                                </a:lnTo>
                                <a:lnTo>
                                  <a:pt x="6153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55pt;height:1pt;mso-position-horizontal-relative:char;mso-position-vertical-relative:line" id="docshapegroup14" coordorigin="0,0" coordsize="9691,20">
                <v:rect style="position:absolute;left:0;top:0;width:9691;height:20" id="docshape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0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Improve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understanding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sz w:val="24"/>
        </w:rPr>
        <w:t> </w:t>
      </w:r>
      <w:r>
        <w:rPr>
          <w:w w:val="90"/>
          <w:sz w:val="24"/>
        </w:rPr>
        <w:t>ADHD</w:t>
      </w:r>
      <w:r>
        <w:rPr>
          <w:spacing w:val="-6"/>
          <w:sz w:val="24"/>
        </w:rPr>
        <w:t> </w:t>
      </w:r>
      <w:r>
        <w:rPr>
          <w:w w:val="90"/>
          <w:sz w:val="24"/>
        </w:rPr>
        <w:t>and</w:t>
      </w:r>
      <w:r>
        <w:rPr>
          <w:spacing w:val="-6"/>
          <w:sz w:val="24"/>
        </w:rPr>
        <w:t> </w:t>
      </w:r>
      <w:r>
        <w:rPr>
          <w:w w:val="90"/>
          <w:sz w:val="24"/>
        </w:rPr>
        <w:t>research</w:t>
      </w:r>
      <w:r>
        <w:rPr>
          <w:spacing w:val="-2"/>
          <w:sz w:val="24"/>
        </w:rPr>
        <w:t> </w:t>
      </w:r>
      <w:r>
        <w:rPr>
          <w:w w:val="90"/>
          <w:sz w:val="24"/>
        </w:rPr>
        <w:t>–</w:t>
      </w:r>
      <w:r>
        <w:rPr>
          <w:spacing w:val="-5"/>
          <w:sz w:val="24"/>
        </w:rPr>
        <w:t> </w:t>
      </w:r>
      <w:r>
        <w:rPr>
          <w:w w:val="90"/>
          <w:sz w:val="24"/>
        </w:rPr>
        <w:t>it’s</w:t>
      </w:r>
      <w:r>
        <w:rPr>
          <w:spacing w:val="-6"/>
          <w:sz w:val="24"/>
        </w:rPr>
        <w:t> </w:t>
      </w:r>
      <w:r>
        <w:rPr>
          <w:w w:val="90"/>
          <w:sz w:val="24"/>
        </w:rPr>
        <w:t>not</w:t>
      </w:r>
      <w:r>
        <w:rPr>
          <w:spacing w:val="-6"/>
          <w:sz w:val="24"/>
        </w:rPr>
        <w:t> </w:t>
      </w:r>
      <w:r>
        <w:rPr>
          <w:w w:val="90"/>
          <w:sz w:val="24"/>
        </w:rPr>
        <w:t>a</w:t>
      </w:r>
      <w:r>
        <w:rPr>
          <w:spacing w:val="-5"/>
          <w:sz w:val="24"/>
        </w:rPr>
        <w:t> </w:t>
      </w:r>
      <w:r>
        <w:rPr>
          <w:w w:val="90"/>
          <w:sz w:val="24"/>
        </w:rPr>
        <w:t>deficiency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but</w:t>
      </w:r>
      <w:r>
        <w:rPr>
          <w:spacing w:val="-5"/>
          <w:sz w:val="24"/>
        </w:rPr>
        <w:t> </w:t>
      </w:r>
      <w:r>
        <w:rPr>
          <w:w w:val="90"/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difference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Create</w:t>
      </w:r>
      <w:r>
        <w:rPr>
          <w:spacing w:val="-3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sz w:val="24"/>
        </w:rPr>
        <w:t> </w:t>
      </w:r>
      <w:r>
        <w:rPr>
          <w:w w:val="90"/>
          <w:sz w:val="24"/>
        </w:rPr>
        <w:t>safe</w:t>
      </w:r>
      <w:r>
        <w:rPr>
          <w:spacing w:val="-2"/>
          <w:sz w:val="24"/>
        </w:rPr>
        <w:t> </w:t>
      </w:r>
      <w:r>
        <w:rPr>
          <w:w w:val="90"/>
          <w:sz w:val="24"/>
        </w:rPr>
        <w:t>space</w:t>
      </w:r>
      <w:r>
        <w:rPr>
          <w:spacing w:val="-3"/>
          <w:sz w:val="24"/>
        </w:rPr>
        <w:t> </w:t>
      </w:r>
      <w:r>
        <w:rPr>
          <w:w w:val="90"/>
          <w:sz w:val="24"/>
        </w:rPr>
        <w:t>within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> </w:t>
      </w:r>
      <w:r>
        <w:rPr>
          <w:w w:val="90"/>
          <w:sz w:val="24"/>
        </w:rPr>
        <w:t>working</w:t>
      </w:r>
      <w:r>
        <w:rPr>
          <w:spacing w:val="-3"/>
          <w:sz w:val="24"/>
        </w:rPr>
        <w:t> </w:t>
      </w:r>
      <w:r>
        <w:rPr>
          <w:w w:val="90"/>
          <w:sz w:val="24"/>
        </w:rPr>
        <w:t>environment</w:t>
      </w:r>
      <w:r>
        <w:rPr>
          <w:spacing w:val="-1"/>
          <w:sz w:val="24"/>
        </w:rPr>
        <w:t> </w:t>
      </w:r>
      <w:r>
        <w:rPr>
          <w:w w:val="90"/>
          <w:sz w:val="24"/>
        </w:rPr>
        <w:t>for</w:t>
      </w:r>
      <w:r>
        <w:rPr>
          <w:spacing w:val="-1"/>
          <w:sz w:val="24"/>
        </w:rPr>
        <w:t> </w:t>
      </w:r>
      <w:r>
        <w:rPr>
          <w:w w:val="90"/>
          <w:sz w:val="24"/>
        </w:rPr>
        <w:t>people</w:t>
      </w:r>
      <w:r>
        <w:rPr>
          <w:spacing w:val="-4"/>
          <w:sz w:val="24"/>
        </w:rPr>
        <w:t> </w:t>
      </w:r>
      <w:r>
        <w:rPr>
          <w:w w:val="90"/>
          <w:sz w:val="24"/>
        </w:rPr>
        <w:t>to</w:t>
      </w:r>
      <w:r>
        <w:rPr>
          <w:spacing w:val="-2"/>
          <w:sz w:val="24"/>
        </w:rPr>
        <w:t> </w:t>
      </w:r>
      <w:r>
        <w:rPr>
          <w:w w:val="90"/>
          <w:sz w:val="24"/>
        </w:rPr>
        <w:t>share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experiences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3" w:after="0"/>
        <w:ind w:left="853" w:right="0" w:hanging="360"/>
        <w:jc w:val="left"/>
        <w:rPr>
          <w:sz w:val="24"/>
        </w:rPr>
      </w:pPr>
      <w:r>
        <w:rPr>
          <w:spacing w:val="-8"/>
          <w:sz w:val="24"/>
        </w:rPr>
        <w:t>Advertise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staff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networks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other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internal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/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external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support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that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available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Audit</w:t>
      </w:r>
      <w:r>
        <w:rPr>
          <w:spacing w:val="3"/>
          <w:sz w:val="24"/>
        </w:rPr>
        <w:t> </w:t>
      </w:r>
      <w:r>
        <w:rPr>
          <w:w w:val="90"/>
          <w:sz w:val="24"/>
        </w:rPr>
        <w:t>training</w:t>
      </w:r>
      <w:r>
        <w:rPr>
          <w:spacing w:val="1"/>
          <w:sz w:val="24"/>
        </w:rPr>
        <w:t> </w:t>
      </w:r>
      <w:r>
        <w:rPr>
          <w:w w:val="90"/>
          <w:sz w:val="24"/>
        </w:rPr>
        <w:t>and</w:t>
      </w:r>
      <w:r>
        <w:rPr>
          <w:spacing w:val="2"/>
          <w:sz w:val="24"/>
        </w:rPr>
        <w:t> </w:t>
      </w:r>
      <w:r>
        <w:rPr>
          <w:w w:val="90"/>
          <w:sz w:val="24"/>
        </w:rPr>
        <w:t>development</w:t>
      </w:r>
      <w:r>
        <w:rPr>
          <w:spacing w:val="4"/>
          <w:sz w:val="24"/>
        </w:rPr>
        <w:t> </w:t>
      </w:r>
      <w:r>
        <w:rPr>
          <w:w w:val="90"/>
          <w:sz w:val="24"/>
        </w:rPr>
        <w:t>to</w:t>
      </w:r>
      <w:r>
        <w:rPr>
          <w:spacing w:val="2"/>
          <w:sz w:val="24"/>
        </w:rPr>
        <w:t> </w:t>
      </w:r>
      <w:r>
        <w:rPr>
          <w:w w:val="90"/>
          <w:sz w:val="24"/>
        </w:rPr>
        <w:t>ensure</w:t>
      </w:r>
      <w:r>
        <w:rPr>
          <w:spacing w:val="2"/>
          <w:sz w:val="24"/>
        </w:rPr>
        <w:t> </w:t>
      </w:r>
      <w:r>
        <w:rPr>
          <w:w w:val="90"/>
          <w:sz w:val="24"/>
        </w:rPr>
        <w:t>it</w:t>
      </w:r>
      <w:r>
        <w:rPr>
          <w:spacing w:val="4"/>
          <w:sz w:val="24"/>
        </w:rPr>
        <w:t> </w:t>
      </w:r>
      <w:r>
        <w:rPr>
          <w:w w:val="90"/>
          <w:sz w:val="24"/>
        </w:rPr>
        <w:t>is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accessible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Consider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possibly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adapt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performance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management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system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measures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Actively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promote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needs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assessments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workplace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adjustments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Offer</w:t>
      </w:r>
      <w:r>
        <w:rPr>
          <w:spacing w:val="7"/>
          <w:sz w:val="24"/>
        </w:rPr>
        <w:t> </w:t>
      </w:r>
      <w:r>
        <w:rPr>
          <w:w w:val="90"/>
          <w:sz w:val="24"/>
        </w:rPr>
        <w:t>flexible</w:t>
      </w:r>
      <w:r>
        <w:rPr>
          <w:spacing w:val="6"/>
          <w:sz w:val="24"/>
        </w:rPr>
        <w:t> </w:t>
      </w:r>
      <w:r>
        <w:rPr>
          <w:w w:val="90"/>
          <w:sz w:val="24"/>
        </w:rPr>
        <w:t>working</w:t>
      </w:r>
      <w:r>
        <w:rPr>
          <w:spacing w:val="8"/>
          <w:sz w:val="24"/>
        </w:rPr>
        <w:t> </w:t>
      </w:r>
      <w:r>
        <w:rPr>
          <w:w w:val="90"/>
          <w:sz w:val="24"/>
        </w:rPr>
        <w:t>hours</w:t>
      </w:r>
      <w:r>
        <w:rPr>
          <w:spacing w:val="8"/>
          <w:sz w:val="24"/>
        </w:rPr>
        <w:t> </w:t>
      </w:r>
      <w:r>
        <w:rPr>
          <w:w w:val="90"/>
          <w:sz w:val="24"/>
        </w:rPr>
        <w:t>or</w:t>
      </w:r>
      <w:r>
        <w:rPr>
          <w:spacing w:val="9"/>
          <w:sz w:val="24"/>
        </w:rPr>
        <w:t> </w:t>
      </w:r>
      <w:r>
        <w:rPr>
          <w:w w:val="90"/>
          <w:sz w:val="24"/>
        </w:rPr>
        <w:t>a</w:t>
      </w:r>
      <w:r>
        <w:rPr>
          <w:spacing w:val="8"/>
          <w:sz w:val="24"/>
        </w:rPr>
        <w:t> </w:t>
      </w:r>
      <w:r>
        <w:rPr>
          <w:w w:val="90"/>
          <w:sz w:val="24"/>
        </w:rPr>
        <w:t>flexible</w:t>
      </w:r>
      <w:r>
        <w:rPr>
          <w:spacing w:val="6"/>
          <w:sz w:val="24"/>
        </w:rPr>
        <w:t> </w:t>
      </w:r>
      <w:r>
        <w:rPr>
          <w:w w:val="90"/>
          <w:sz w:val="24"/>
        </w:rPr>
        <w:t>working</w:t>
      </w:r>
      <w:r>
        <w:rPr>
          <w:spacing w:val="6"/>
          <w:sz w:val="24"/>
        </w:rPr>
        <w:t> </w:t>
      </w:r>
      <w:r>
        <w:rPr>
          <w:spacing w:val="-2"/>
          <w:w w:val="90"/>
          <w:sz w:val="24"/>
        </w:rPr>
        <w:t>arrangement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spacing w:val="-6"/>
          <w:sz w:val="24"/>
        </w:rPr>
        <w:t>Provide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optional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quiet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spaces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work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flexibility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work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home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5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Allow</w:t>
      </w:r>
      <w:r>
        <w:rPr>
          <w:spacing w:val="-3"/>
          <w:sz w:val="24"/>
        </w:rPr>
        <w:t> </w:t>
      </w:r>
      <w:r>
        <w:rPr>
          <w:w w:val="90"/>
          <w:sz w:val="24"/>
        </w:rPr>
        <w:t>headphones</w:t>
      </w:r>
      <w:r>
        <w:rPr>
          <w:spacing w:val="-4"/>
          <w:sz w:val="24"/>
        </w:rPr>
        <w:t> </w:t>
      </w:r>
      <w:r>
        <w:rPr>
          <w:w w:val="90"/>
          <w:sz w:val="24"/>
        </w:rPr>
        <w:t>or</w:t>
      </w:r>
      <w:r>
        <w:rPr>
          <w:spacing w:val="-3"/>
          <w:sz w:val="24"/>
        </w:rPr>
        <w:t> </w:t>
      </w:r>
      <w:r>
        <w:rPr>
          <w:w w:val="90"/>
          <w:sz w:val="24"/>
        </w:rPr>
        <w:t>noise</w:t>
      </w:r>
      <w:r>
        <w:rPr>
          <w:spacing w:val="-3"/>
          <w:sz w:val="24"/>
        </w:rPr>
        <w:t> </w:t>
      </w:r>
      <w:r>
        <w:rPr>
          <w:w w:val="90"/>
          <w:sz w:val="24"/>
        </w:rPr>
        <w:t>cancellation</w:t>
      </w:r>
      <w:r>
        <w:rPr>
          <w:spacing w:val="-3"/>
          <w:sz w:val="24"/>
        </w:rPr>
        <w:t> </w:t>
      </w:r>
      <w:r>
        <w:rPr>
          <w:w w:val="90"/>
          <w:sz w:val="24"/>
        </w:rPr>
        <w:t>headphones</w:t>
      </w:r>
      <w:r>
        <w:rPr>
          <w:spacing w:val="-4"/>
          <w:sz w:val="24"/>
        </w:rPr>
        <w:t> </w:t>
      </w:r>
      <w:r>
        <w:rPr>
          <w:w w:val="90"/>
          <w:sz w:val="24"/>
        </w:rPr>
        <w:t>in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office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4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Allow</w:t>
      </w:r>
      <w:r>
        <w:rPr>
          <w:spacing w:val="4"/>
          <w:sz w:val="24"/>
        </w:rPr>
        <w:t> </w:t>
      </w:r>
      <w:r>
        <w:rPr>
          <w:w w:val="90"/>
          <w:sz w:val="24"/>
        </w:rPr>
        <w:t>frequent</w:t>
      </w:r>
      <w:r>
        <w:rPr>
          <w:spacing w:val="5"/>
          <w:sz w:val="24"/>
        </w:rPr>
        <w:t> </w:t>
      </w:r>
      <w:r>
        <w:rPr>
          <w:w w:val="90"/>
          <w:sz w:val="24"/>
        </w:rPr>
        <w:t>movement</w:t>
      </w:r>
      <w:r>
        <w:rPr>
          <w:spacing w:val="6"/>
          <w:sz w:val="24"/>
        </w:rPr>
        <w:t> </w:t>
      </w:r>
      <w:r>
        <w:rPr>
          <w:w w:val="90"/>
          <w:sz w:val="24"/>
        </w:rPr>
        <w:t>breaks</w:t>
      </w:r>
      <w:r>
        <w:rPr>
          <w:spacing w:val="3"/>
          <w:sz w:val="24"/>
        </w:rPr>
        <w:t> </w:t>
      </w:r>
      <w:r>
        <w:rPr>
          <w:w w:val="90"/>
          <w:sz w:val="24"/>
        </w:rPr>
        <w:t>and</w:t>
      </w:r>
      <w:r>
        <w:rPr>
          <w:spacing w:val="1"/>
          <w:sz w:val="24"/>
        </w:rPr>
        <w:t> </w:t>
      </w:r>
      <w:r>
        <w:rPr>
          <w:w w:val="90"/>
          <w:sz w:val="24"/>
        </w:rPr>
        <w:t>normalise</w:t>
      </w:r>
      <w:r>
        <w:rPr>
          <w:spacing w:val="3"/>
          <w:sz w:val="24"/>
        </w:rPr>
        <w:t> </w:t>
      </w:r>
      <w:r>
        <w:rPr>
          <w:w w:val="90"/>
          <w:sz w:val="24"/>
        </w:rPr>
        <w:t>fidget</w:t>
      </w:r>
      <w:r>
        <w:rPr>
          <w:spacing w:val="6"/>
          <w:sz w:val="24"/>
        </w:rPr>
        <w:t> </w:t>
      </w:r>
      <w:r>
        <w:rPr>
          <w:w w:val="90"/>
          <w:sz w:val="24"/>
        </w:rPr>
        <w:t>toys</w:t>
      </w:r>
      <w:r>
        <w:rPr>
          <w:spacing w:val="3"/>
          <w:sz w:val="24"/>
        </w:rPr>
        <w:t> </w:t>
      </w:r>
      <w:r>
        <w:rPr>
          <w:w w:val="90"/>
          <w:sz w:val="24"/>
        </w:rPr>
        <w:t>in</w:t>
      </w:r>
      <w:r>
        <w:rPr>
          <w:spacing w:val="5"/>
          <w:sz w:val="24"/>
        </w:rPr>
        <w:t> </w:t>
      </w:r>
      <w:r>
        <w:rPr>
          <w:w w:val="90"/>
          <w:sz w:val="24"/>
        </w:rPr>
        <w:t>the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office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Allow</w:t>
      </w:r>
      <w:r>
        <w:rPr>
          <w:sz w:val="24"/>
        </w:rPr>
        <w:t> </w:t>
      </w:r>
      <w:r>
        <w:rPr>
          <w:w w:val="90"/>
          <w:sz w:val="24"/>
        </w:rPr>
        <w:t>non-meeting</w:t>
      </w:r>
      <w:r>
        <w:rPr>
          <w:spacing w:val="2"/>
          <w:sz w:val="24"/>
        </w:rPr>
        <w:t> </w:t>
      </w:r>
      <w:r>
        <w:rPr>
          <w:w w:val="90"/>
          <w:sz w:val="24"/>
        </w:rPr>
        <w:t>days</w:t>
      </w:r>
      <w:r>
        <w:rPr>
          <w:spacing w:val="2"/>
          <w:sz w:val="24"/>
        </w:rPr>
        <w:t> </w:t>
      </w:r>
      <w:r>
        <w:rPr>
          <w:w w:val="90"/>
          <w:sz w:val="24"/>
        </w:rPr>
        <w:t>–</w:t>
      </w:r>
      <w:r>
        <w:rPr>
          <w:spacing w:val="2"/>
          <w:sz w:val="24"/>
        </w:rPr>
        <w:t> </w:t>
      </w:r>
      <w:r>
        <w:rPr>
          <w:w w:val="90"/>
          <w:sz w:val="24"/>
        </w:rPr>
        <w:t>days</w:t>
      </w:r>
      <w:r>
        <w:rPr>
          <w:spacing w:val="1"/>
          <w:sz w:val="24"/>
        </w:rPr>
        <w:t> </w:t>
      </w:r>
      <w:r>
        <w:rPr>
          <w:w w:val="90"/>
          <w:sz w:val="24"/>
        </w:rPr>
        <w:t>which</w:t>
      </w:r>
      <w:r>
        <w:rPr>
          <w:spacing w:val="-1"/>
          <w:sz w:val="24"/>
        </w:rPr>
        <w:t> </w:t>
      </w:r>
      <w:r>
        <w:rPr>
          <w:w w:val="90"/>
          <w:sz w:val="24"/>
        </w:rPr>
        <w:t>are</w:t>
      </w:r>
      <w:r>
        <w:rPr>
          <w:sz w:val="24"/>
        </w:rPr>
        <w:t> </w:t>
      </w:r>
      <w:r>
        <w:rPr>
          <w:w w:val="90"/>
          <w:sz w:val="24"/>
        </w:rPr>
        <w:t>blocked</w:t>
      </w:r>
      <w:r>
        <w:rPr>
          <w:spacing w:val="-3"/>
          <w:sz w:val="24"/>
        </w:rPr>
        <w:t> </w:t>
      </w:r>
      <w:r>
        <w:rPr>
          <w:w w:val="90"/>
          <w:sz w:val="24"/>
        </w:rPr>
        <w:t>from</w:t>
      </w:r>
      <w:r>
        <w:rPr>
          <w:sz w:val="24"/>
        </w:rPr>
        <w:t> </w:t>
      </w:r>
      <w:r>
        <w:rPr>
          <w:w w:val="90"/>
          <w:sz w:val="24"/>
        </w:rPr>
        <w:t>meetings</w:t>
      </w:r>
      <w:r>
        <w:rPr>
          <w:sz w:val="24"/>
        </w:rPr>
        <w:t> </w:t>
      </w:r>
      <w:r>
        <w:rPr>
          <w:w w:val="90"/>
          <w:sz w:val="24"/>
        </w:rPr>
        <w:t>in</w:t>
      </w:r>
      <w:r>
        <w:rPr>
          <w:spacing w:val="2"/>
          <w:sz w:val="24"/>
        </w:rPr>
        <w:t> </w:t>
      </w:r>
      <w:r>
        <w:rPr>
          <w:w w:val="90"/>
          <w:sz w:val="24"/>
        </w:rPr>
        <w:t>their</w:t>
      </w:r>
      <w:r>
        <w:rPr>
          <w:spacing w:val="1"/>
          <w:sz w:val="24"/>
        </w:rPr>
        <w:t> </w:t>
      </w:r>
      <w:r>
        <w:rPr>
          <w:spacing w:val="-2"/>
          <w:w w:val="90"/>
          <w:sz w:val="24"/>
        </w:rPr>
        <w:t>calendar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4" w:lineRule="auto" w:before="193" w:after="0"/>
        <w:ind w:left="853" w:right="911" w:hanging="360"/>
        <w:jc w:val="left"/>
        <w:rPr>
          <w:sz w:val="24"/>
        </w:rPr>
      </w:pPr>
      <w:r>
        <w:rPr>
          <w:w w:val="90"/>
          <w:sz w:val="24"/>
        </w:rPr>
        <w:t>Reduce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cold calling – asking an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ADHD person if they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are free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for a call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before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calling </w:t>
      </w:r>
      <w:r>
        <w:rPr>
          <w:spacing w:val="-2"/>
          <w:sz w:val="24"/>
        </w:rPr>
        <w:t>unexpectedly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2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Provide</w:t>
      </w:r>
      <w:r>
        <w:rPr>
          <w:spacing w:val="1"/>
          <w:sz w:val="24"/>
        </w:rPr>
        <w:t> </w:t>
      </w:r>
      <w:r>
        <w:rPr>
          <w:w w:val="90"/>
          <w:sz w:val="24"/>
        </w:rPr>
        <w:t>clear</w:t>
      </w:r>
      <w:r>
        <w:rPr>
          <w:spacing w:val="2"/>
          <w:sz w:val="24"/>
        </w:rPr>
        <w:t> </w:t>
      </w:r>
      <w:r>
        <w:rPr>
          <w:w w:val="90"/>
          <w:sz w:val="24"/>
        </w:rPr>
        <w:t>emails</w:t>
      </w:r>
      <w:r>
        <w:rPr>
          <w:sz w:val="24"/>
        </w:rPr>
        <w:t> </w:t>
      </w:r>
      <w:r>
        <w:rPr>
          <w:w w:val="90"/>
          <w:sz w:val="24"/>
        </w:rPr>
        <w:t>with</w:t>
      </w:r>
      <w:r>
        <w:rPr>
          <w:spacing w:val="2"/>
          <w:sz w:val="24"/>
        </w:rPr>
        <w:t> </w:t>
      </w:r>
      <w:r>
        <w:rPr>
          <w:w w:val="90"/>
          <w:sz w:val="24"/>
        </w:rPr>
        <w:t>bullet</w:t>
      </w:r>
      <w:r>
        <w:rPr>
          <w:spacing w:val="2"/>
          <w:sz w:val="24"/>
        </w:rPr>
        <w:t> </w:t>
      </w:r>
      <w:r>
        <w:rPr>
          <w:w w:val="90"/>
          <w:sz w:val="24"/>
        </w:rPr>
        <w:t>points</w:t>
      </w:r>
      <w:r>
        <w:rPr>
          <w:spacing w:val="1"/>
          <w:sz w:val="24"/>
        </w:rPr>
        <w:t> </w:t>
      </w:r>
      <w:r>
        <w:rPr>
          <w:w w:val="90"/>
          <w:sz w:val="24"/>
        </w:rPr>
        <w:t>and</w:t>
      </w:r>
      <w:r>
        <w:rPr>
          <w:spacing w:val="2"/>
          <w:sz w:val="24"/>
        </w:rPr>
        <w:t> </w:t>
      </w:r>
      <w:r>
        <w:rPr>
          <w:w w:val="90"/>
          <w:sz w:val="24"/>
        </w:rPr>
        <w:t>defined</w:t>
      </w:r>
      <w:r>
        <w:rPr>
          <w:spacing w:val="1"/>
          <w:sz w:val="24"/>
        </w:rPr>
        <w:t> </w:t>
      </w:r>
      <w:r>
        <w:rPr>
          <w:spacing w:val="-2"/>
          <w:w w:val="90"/>
          <w:sz w:val="24"/>
        </w:rPr>
        <w:t>actions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3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Provide</w:t>
      </w:r>
      <w:r>
        <w:rPr>
          <w:spacing w:val="5"/>
          <w:sz w:val="24"/>
        </w:rPr>
        <w:t> </w:t>
      </w:r>
      <w:r>
        <w:rPr>
          <w:w w:val="90"/>
          <w:sz w:val="24"/>
        </w:rPr>
        <w:t>fewer</w:t>
      </w:r>
      <w:r>
        <w:rPr>
          <w:spacing w:val="7"/>
          <w:sz w:val="24"/>
        </w:rPr>
        <w:t> </w:t>
      </w:r>
      <w:r>
        <w:rPr>
          <w:w w:val="90"/>
          <w:sz w:val="24"/>
        </w:rPr>
        <w:t>channels</w:t>
      </w:r>
      <w:r>
        <w:rPr>
          <w:spacing w:val="5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w w:val="90"/>
          <w:sz w:val="24"/>
        </w:rPr>
        <w:t>communication</w:t>
      </w:r>
      <w:r>
        <w:rPr>
          <w:spacing w:val="6"/>
          <w:sz w:val="24"/>
        </w:rPr>
        <w:t> </w:t>
      </w:r>
      <w:r>
        <w:rPr>
          <w:w w:val="90"/>
          <w:sz w:val="24"/>
        </w:rPr>
        <w:t>to</w:t>
      </w:r>
      <w:r>
        <w:rPr>
          <w:spacing w:val="1"/>
          <w:sz w:val="24"/>
        </w:rPr>
        <w:t> </w:t>
      </w:r>
      <w:r>
        <w:rPr>
          <w:spacing w:val="-2"/>
          <w:w w:val="90"/>
          <w:sz w:val="24"/>
        </w:rPr>
        <w:t>juggle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Provide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guidance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7"/>
          <w:sz w:val="24"/>
        </w:rPr>
        <w:t> </w:t>
      </w:r>
      <w:r>
        <w:rPr>
          <w:w w:val="90"/>
          <w:sz w:val="24"/>
        </w:rPr>
        <w:t>planning</w:t>
      </w:r>
      <w:r>
        <w:rPr>
          <w:spacing w:val="-6"/>
          <w:sz w:val="24"/>
        </w:rPr>
        <w:t> </w:t>
      </w:r>
      <w:r>
        <w:rPr>
          <w:w w:val="90"/>
          <w:sz w:val="24"/>
        </w:rPr>
        <w:t>where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several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tasks</w:t>
      </w:r>
      <w:r>
        <w:rPr>
          <w:spacing w:val="-7"/>
          <w:sz w:val="24"/>
        </w:rPr>
        <w:t> </w:t>
      </w:r>
      <w:r>
        <w:rPr>
          <w:w w:val="90"/>
          <w:sz w:val="24"/>
        </w:rPr>
        <w:t>need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completed</w:t>
      </w:r>
      <w:r>
        <w:rPr>
          <w:spacing w:val="-7"/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deadline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4" w:after="0"/>
        <w:ind w:left="853" w:right="0" w:hanging="360"/>
        <w:jc w:val="left"/>
        <w:rPr>
          <w:sz w:val="24"/>
        </w:rPr>
      </w:pPr>
      <w:r>
        <w:rPr>
          <w:w w:val="80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patient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95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Provide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training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line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managers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increase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understanding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4"/>
          <w:w w:val="90"/>
          <w:sz w:val="24"/>
        </w:rPr>
        <w:t>ADHD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2" w:lineRule="auto" w:before="196" w:after="0"/>
        <w:ind w:left="853" w:right="423" w:hanging="360"/>
        <w:jc w:val="left"/>
        <w:rPr>
          <w:sz w:val="24"/>
        </w:rPr>
      </w:pPr>
      <w:r>
        <w:rPr>
          <w:w w:val="90"/>
          <w:sz w:val="24"/>
        </w:rPr>
        <w:t>Focus conversations on strengths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and ways to develop employees with ADHD, determine </w:t>
      </w:r>
      <w:r>
        <w:rPr>
          <w:spacing w:val="-8"/>
          <w:sz w:val="24"/>
        </w:rPr>
        <w:t>what type of work and ways of working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best suits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an ADHD person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26" w:after="0"/>
        <w:ind w:left="853" w:right="0" w:hanging="360"/>
        <w:jc w:val="left"/>
        <w:rPr>
          <w:sz w:val="24"/>
        </w:rPr>
      </w:pPr>
      <w:r>
        <w:rPr>
          <w:w w:val="90"/>
          <w:sz w:val="24"/>
        </w:rPr>
        <w:t>Encourage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managers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talk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openly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support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ADHD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(using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> </w:t>
      </w:r>
      <w:hyperlink r:id="rId9">
        <w:r>
          <w:rPr>
            <w:color w:val="0462C1"/>
            <w:w w:val="90"/>
            <w:sz w:val="24"/>
            <w:u w:val="single" w:color="0462C1"/>
          </w:rPr>
          <w:t>Inclusion</w:t>
        </w:r>
        <w:r>
          <w:rPr>
            <w:color w:val="0462C1"/>
            <w:spacing w:val="-10"/>
            <w:w w:val="90"/>
            <w:sz w:val="24"/>
            <w:u w:val="single" w:color="0462C1"/>
          </w:rPr>
          <w:t> </w:t>
        </w:r>
        <w:r>
          <w:rPr>
            <w:color w:val="0462C1"/>
            <w:spacing w:val="-2"/>
            <w:w w:val="90"/>
            <w:sz w:val="24"/>
            <w:u w:val="single" w:color="0462C1"/>
          </w:rPr>
          <w:t>Passport</w:t>
        </w:r>
      </w:hyperlink>
      <w:r>
        <w:rPr>
          <w:spacing w:val="-2"/>
          <w:w w:val="90"/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701344</wp:posOffset>
                </wp:positionH>
                <wp:positionV relativeFrom="paragraph">
                  <wp:posOffset>172707</wp:posOffset>
                </wp:positionV>
                <wp:extent cx="6153785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5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952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3658" y="9143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7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3.599024pt;width:484.54pt;height:.71997pt;mso-position-horizontal-relative:page;mso-position-vertical-relative:paragraph;z-index:-15724032;mso-wrap-distance-left:0;mso-wrap-distance-right:0" id="docshape16" filled="true" fillcolor="#222731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pgSz w:w="11900" w:h="16850"/>
          <w:pgMar w:header="719" w:footer="781" w:top="980" w:bottom="980" w:left="1000" w:right="1000"/>
        </w:sectPr>
      </w:pPr>
    </w:p>
    <w:p>
      <w:pPr>
        <w:pStyle w:val="BodyText"/>
        <w:spacing w:before="5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770" cy="106959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557770" cy="10695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0695940">
                              <a:moveTo>
                                <a:pt x="76200" y="76250"/>
                              </a:moveTo>
                              <a:lnTo>
                                <a:pt x="0" y="76250"/>
                              </a:lnTo>
                              <a:lnTo>
                                <a:pt x="0" y="10619537"/>
                              </a:lnTo>
                              <a:lnTo>
                                <a:pt x="76200" y="10619537"/>
                              </a:lnTo>
                              <a:lnTo>
                                <a:pt x="7620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10619550"/>
                              </a:moveTo>
                              <a:lnTo>
                                <a:pt x="7481570" y="10619550"/>
                              </a:lnTo>
                              <a:lnTo>
                                <a:pt x="76200" y="10619550"/>
                              </a:lnTo>
                              <a:lnTo>
                                <a:pt x="0" y="10619550"/>
                              </a:lnTo>
                              <a:lnTo>
                                <a:pt x="0" y="10695737"/>
                              </a:lnTo>
                              <a:lnTo>
                                <a:pt x="76200" y="10695737"/>
                              </a:lnTo>
                              <a:lnTo>
                                <a:pt x="7481570" y="10695737"/>
                              </a:lnTo>
                              <a:lnTo>
                                <a:pt x="7557770" y="10695737"/>
                              </a:lnTo>
                              <a:lnTo>
                                <a:pt x="7557770" y="106195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76250"/>
                              </a:moveTo>
                              <a:lnTo>
                                <a:pt x="7481570" y="76250"/>
                              </a:lnTo>
                              <a:lnTo>
                                <a:pt x="7481570" y="10619537"/>
                              </a:lnTo>
                              <a:lnTo>
                                <a:pt x="7557770" y="10619537"/>
                              </a:lnTo>
                              <a:lnTo>
                                <a:pt x="7557770" y="76250"/>
                              </a:lnTo>
                              <a:close/>
                            </a:path>
                            <a:path w="7557770" h="10695940">
                              <a:moveTo>
                                <a:pt x="7557770" y="0"/>
                              </a:moveTo>
                              <a:lnTo>
                                <a:pt x="7481570" y="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6200" y="76200"/>
                              </a:lnTo>
                              <a:lnTo>
                                <a:pt x="7481570" y="76200"/>
                              </a:lnTo>
                              <a:lnTo>
                                <a:pt x="7557770" y="76200"/>
                              </a:lnTo>
                              <a:lnTo>
                                <a:pt x="7557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B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62pt;width:595.1pt;height:842.2pt;mso-position-horizontal-relative:page;mso-position-vertical-relative:page;z-index:-15847936" id="docshape17" coordorigin="0,0" coordsize="11902,16844" path="m120,120l0,120,0,16724,120,16724,120,120xm11902,16724l11782,16724,120,16724,0,16724,0,16844,120,16844,11782,16844,11902,16844,11902,16724xm11902,120l11782,120,11782,16724,11902,16724,11902,120xm11902,0l11782,0,120,0,0,0,0,120,120,120,11782,120,11902,120,11902,0xe" filled="true" fillcolor="#ef4b2e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53785" cy="1270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153785" cy="12700"/>
                          <a:chExt cx="6153785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537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12700">
                                <a:moveTo>
                                  <a:pt x="6153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53658" y="12192"/>
                                </a:lnTo>
                                <a:lnTo>
                                  <a:pt x="6153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55pt;height:1pt;mso-position-horizontal-relative:char;mso-position-vertical-relative:line" id="docshapegroup18" coordorigin="0,0" coordsize="9691,20">
                <v:rect style="position:absolute;left:0;top:0;width:9691;height:20" id="docshape1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44"/>
        <w:rPr>
          <w:sz w:val="26"/>
        </w:rPr>
      </w:pPr>
    </w:p>
    <w:p>
      <w:pPr>
        <w:pStyle w:val="Heading1"/>
      </w:pPr>
      <w:r>
        <w:rPr>
          <w:color w:val="1A1D24"/>
          <w:spacing w:val="-2"/>
        </w:rPr>
        <w:t>Resources:</w:t>
      </w:r>
    </w:p>
    <w:p>
      <w:pPr>
        <w:pStyle w:val="BodyText"/>
        <w:spacing w:line="312" w:lineRule="auto" w:before="291"/>
        <w:ind w:left="133" w:right="1442"/>
      </w:pPr>
      <w:hyperlink r:id="rId10">
        <w:r>
          <w:rPr>
            <w:color w:val="FF0000"/>
            <w:spacing w:val="-2"/>
            <w:u w:val="single" w:color="FF0000"/>
          </w:rPr>
          <w:t>https://cks.nice.org.uk/topics/attention-deficit-hyperactivity-disorder/background-</w:t>
        </w:r>
      </w:hyperlink>
      <w:r>
        <w:rPr>
          <w:color w:val="FF0000"/>
          <w:spacing w:val="-2"/>
        </w:rPr>
        <w:t> </w:t>
      </w:r>
      <w:hyperlink r:id="rId10">
        <w:r>
          <w:rPr>
            <w:color w:val="FF0000"/>
            <w:spacing w:val="-2"/>
            <w:u w:val="single" w:color="FF0000"/>
          </w:rPr>
          <w:t>information/prevalence/</w:t>
        </w:r>
      </w:hyperlink>
    </w:p>
    <w:p>
      <w:pPr>
        <w:pStyle w:val="BodyText"/>
        <w:spacing w:before="77"/>
      </w:pPr>
    </w:p>
    <w:p>
      <w:pPr>
        <w:pStyle w:val="BodyText"/>
        <w:ind w:left="133"/>
      </w:pPr>
      <w:hyperlink r:id="rId11">
        <w:r>
          <w:rPr>
            <w:color w:val="FF0000"/>
            <w:spacing w:val="-6"/>
            <w:u w:val="single" w:color="FF0000"/>
          </w:rPr>
          <w:t>https://www.medicalnewstoday.com/articles/adhd-benefits#strengths-and-benefits</w:t>
        </w:r>
      </w:hyperlink>
    </w:p>
    <w:p>
      <w:pPr>
        <w:pStyle w:val="BodyText"/>
        <w:spacing w:before="163"/>
      </w:pPr>
    </w:p>
    <w:p>
      <w:pPr>
        <w:pStyle w:val="BodyText"/>
        <w:ind w:left="133"/>
      </w:pPr>
      <w:hyperlink r:id="rId12">
        <w:r>
          <w:rPr>
            <w:color w:val="FF0000"/>
            <w:spacing w:val="-2"/>
            <w:u w:val="single" w:color="FF0000"/>
          </w:rPr>
          <w:t>https://www.clinical-partners.co.uk/for-adults/adult-adhd-add/types-of-</w:t>
        </w:r>
        <w:r>
          <w:rPr>
            <w:color w:val="FF0000"/>
            <w:spacing w:val="-4"/>
            <w:u w:val="single" w:color="FF0000"/>
          </w:rPr>
          <w:t>adhd</w:t>
        </w:r>
      </w:hyperlink>
    </w:p>
    <w:p>
      <w:pPr>
        <w:pStyle w:val="BodyText"/>
        <w:spacing w:before="161"/>
      </w:pPr>
    </w:p>
    <w:p>
      <w:pPr>
        <w:pStyle w:val="BodyText"/>
        <w:ind w:left="133"/>
      </w:pPr>
      <w:hyperlink r:id="rId13">
        <w:r>
          <w:rPr>
            <w:color w:val="FF0000"/>
            <w:spacing w:val="-2"/>
            <w:u w:val="single" w:color="FF0000"/>
          </w:rPr>
          <w:t>https://www.clinical-partners.co.uk/for-adults/adult-adhd-</w:t>
        </w:r>
        <w:r>
          <w:rPr>
            <w:color w:val="FF0000"/>
            <w:spacing w:val="-5"/>
            <w:u w:val="single" w:color="FF0000"/>
          </w:rPr>
          <w:t>add</w:t>
        </w:r>
      </w:hyperlink>
    </w:p>
    <w:p>
      <w:pPr>
        <w:pStyle w:val="BodyText"/>
        <w:spacing w:before="163"/>
      </w:pPr>
    </w:p>
    <w:p>
      <w:pPr>
        <w:pStyle w:val="BodyText"/>
        <w:spacing w:before="1"/>
        <w:ind w:left="133"/>
      </w:pPr>
      <w:hyperlink r:id="rId14">
        <w:r>
          <w:rPr>
            <w:color w:val="FF0000"/>
            <w:spacing w:val="-2"/>
            <w:u w:val="single" w:color="FF0000"/>
          </w:rPr>
          <w:t>https://www.nhs.uk/conditions/attention-deficit-hyperactivity-disorder-adhd/symptoms/</w:t>
        </w:r>
      </w:hyperlink>
    </w:p>
    <w:p>
      <w:pPr>
        <w:pStyle w:val="BodyText"/>
        <w:spacing w:before="161"/>
      </w:pPr>
    </w:p>
    <w:p>
      <w:pPr>
        <w:pStyle w:val="BodyText"/>
        <w:ind w:left="133"/>
      </w:pPr>
      <w:hyperlink r:id="rId15">
        <w:r>
          <w:rPr>
            <w:color w:val="FF0000"/>
            <w:u w:val="single" w:color="FF0000"/>
          </w:rPr>
          <w:t>https://www.healthline.com/health/adhd/benefits-of-</w:t>
        </w:r>
        <w:r>
          <w:rPr>
            <w:color w:val="FF0000"/>
            <w:spacing w:val="-4"/>
            <w:u w:val="single" w:color="FF0000"/>
          </w:rPr>
          <w:t>adhd</w:t>
        </w:r>
      </w:hyperlink>
    </w:p>
    <w:p>
      <w:pPr>
        <w:pStyle w:val="BodyText"/>
        <w:spacing w:before="163"/>
      </w:pPr>
    </w:p>
    <w:p>
      <w:pPr>
        <w:pStyle w:val="BodyText"/>
        <w:ind w:left="133"/>
      </w:pPr>
      <w:hyperlink r:id="rId16">
        <w:r>
          <w:rPr>
            <w:color w:val="FF0000"/>
            <w:spacing w:val="-2"/>
            <w:w w:val="105"/>
            <w:u w:val="single" w:color="FF0000"/>
          </w:rPr>
          <w:t>https://www.adhdadult.uk/</w:t>
        </w:r>
      </w:hyperlink>
    </w:p>
    <w:p>
      <w:pPr>
        <w:pStyle w:val="BodyText"/>
        <w:spacing w:before="161"/>
      </w:pPr>
    </w:p>
    <w:p>
      <w:pPr>
        <w:pStyle w:val="BodyText"/>
        <w:spacing w:line="312" w:lineRule="auto"/>
        <w:ind w:left="133" w:right="297"/>
      </w:pPr>
      <w:hyperlink r:id="rId17">
        <w:r>
          <w:rPr>
            <w:color w:val="FF0000"/>
            <w:spacing w:val="-4"/>
            <w:u w:val="single" w:color="FF0000"/>
          </w:rPr>
          <w:t>https://www.mind.org.uk/information-support/tips-for-everyday-living/adhd-and-mental-</w:t>
        </w:r>
      </w:hyperlink>
      <w:r>
        <w:rPr>
          <w:color w:val="FF0000"/>
          <w:spacing w:val="-4"/>
        </w:rPr>
        <w:t> </w:t>
      </w:r>
      <w:hyperlink r:id="rId17">
        <w:r>
          <w:rPr>
            <w:color w:val="FF0000"/>
            <w:spacing w:val="-2"/>
            <w:u w:val="single" w:color="FF0000"/>
          </w:rPr>
          <w:t>health/</w:t>
        </w:r>
      </w:hyperlink>
    </w:p>
    <w:p>
      <w:pPr>
        <w:pStyle w:val="BodyText"/>
        <w:spacing w:before="77"/>
      </w:pPr>
    </w:p>
    <w:p>
      <w:pPr>
        <w:pStyle w:val="BodyText"/>
        <w:ind w:left="133"/>
      </w:pPr>
      <w:hyperlink r:id="rId18">
        <w:r>
          <w:rPr>
            <w:color w:val="FF0000"/>
            <w:u w:val="single" w:color="FF0000"/>
          </w:rPr>
          <w:t>https://chadd.org/for-adults/workplace-</w:t>
        </w:r>
        <w:r>
          <w:rPr>
            <w:color w:val="FF0000"/>
            <w:spacing w:val="-2"/>
            <w:u w:val="single" w:color="FF0000"/>
          </w:rPr>
          <w:t>issues/</w:t>
        </w:r>
      </w:hyperlink>
    </w:p>
    <w:p>
      <w:pPr>
        <w:pStyle w:val="BodyText"/>
        <w:spacing w:before="163"/>
      </w:pPr>
    </w:p>
    <w:p>
      <w:pPr>
        <w:pStyle w:val="BodyText"/>
        <w:spacing w:before="1"/>
        <w:ind w:left="133"/>
      </w:pPr>
      <w:hyperlink r:id="rId19">
        <w:r>
          <w:rPr>
            <w:color w:val="FF0000"/>
            <w:spacing w:val="-2"/>
            <w:u w:val="single" w:color="FF0000"/>
          </w:rPr>
          <w:t>https://www.psychologytoday.com/gb/basics/adhd/adhd-</w:t>
        </w:r>
        <w:r>
          <w:rPr>
            <w:color w:val="FF0000"/>
            <w:spacing w:val="-4"/>
            <w:u w:val="single" w:color="FF0000"/>
          </w:rPr>
          <w:t>work</w:t>
        </w:r>
      </w:hyperlink>
    </w:p>
    <w:p>
      <w:pPr>
        <w:pStyle w:val="BodyText"/>
        <w:spacing w:before="160"/>
      </w:pPr>
    </w:p>
    <w:p>
      <w:pPr>
        <w:pStyle w:val="BodyText"/>
        <w:ind w:left="133"/>
      </w:pPr>
      <w:hyperlink r:id="rId20">
        <w:r>
          <w:rPr>
            <w:color w:val="FF0000"/>
            <w:spacing w:val="-4"/>
            <w:u w:val="single" w:color="FF0000"/>
          </w:rPr>
          <w:t>https://adhduk.co.uk/access-to-work/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701344</wp:posOffset>
                </wp:positionH>
                <wp:positionV relativeFrom="paragraph">
                  <wp:posOffset>262270</wp:posOffset>
                </wp:positionV>
                <wp:extent cx="6153785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5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952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3658" y="9143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7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20.651222pt;width:484.54pt;height:.71997pt;mso-position-horizontal-relative:page;mso-position-vertical-relative:paragraph;z-index:-15722496;mso-wrap-distance-left:0;mso-wrap-distance-right:0" id="docshape20" filled="true" fillcolor="#222731" stroked="false">
                <v:fill type="solid"/>
                <w10:wrap type="topAndBottom"/>
              </v:rect>
            </w:pict>
          </mc:Fallback>
        </mc:AlternateContent>
      </w:r>
    </w:p>
    <w:sectPr>
      <w:pgSz w:w="11900" w:h="16850"/>
      <w:pgMar w:header="719" w:footer="781" w:top="980" w:bottom="9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961440</wp:posOffset>
              </wp:positionH>
              <wp:positionV relativeFrom="page">
                <wp:posOffset>10058348</wp:posOffset>
              </wp:positionV>
              <wp:extent cx="5633085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633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22731"/>
                              <w:w w:val="85"/>
                            </w:rPr>
                            <w:t>©</w:t>
                          </w:r>
                          <w:r>
                            <w:rPr>
                              <w:color w:val="222731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Inclusive</w:t>
                          </w:r>
                          <w:r>
                            <w:rPr>
                              <w:color w:val="222731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Employers</w:t>
                          </w:r>
                          <w:r>
                            <w:rPr>
                              <w:color w:val="222731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2022</w:t>
                          </w:r>
                          <w:r>
                            <w:rPr>
                              <w:color w:val="222731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|</w:t>
                          </w:r>
                          <w:r>
                            <w:rPr>
                              <w:color w:val="222731"/>
                              <w:spacing w:val="1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462C1"/>
                                <w:w w:val="85"/>
                                <w:u w:val="single" w:color="0462C1"/>
                              </w:rPr>
                              <w:t>www.inclusiveemployers.co.uk</w:t>
                            </w:r>
                          </w:hyperlink>
                          <w:r>
                            <w:rPr>
                              <w:color w:val="0462C1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|</w:t>
                          </w:r>
                          <w:r>
                            <w:rPr>
                              <w:color w:val="222731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Version</w:t>
                          </w:r>
                          <w:r>
                            <w:rPr>
                              <w:color w:val="222731"/>
                              <w:spacing w:val="15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1</w:t>
                          </w:r>
                          <w:r>
                            <w:rPr>
                              <w:color w:val="222731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Created</w:t>
                          </w:r>
                          <w:r>
                            <w:rPr>
                              <w:color w:val="222731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222731"/>
                              <w:w w:val="85"/>
                            </w:rPr>
                            <w:t>August</w:t>
                          </w:r>
                          <w:r>
                            <w:rPr>
                              <w:color w:val="222731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222731"/>
                              <w:spacing w:val="-4"/>
                              <w:w w:val="85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704002pt;margin-top:791.995972pt;width:443.55pt;height:15.3pt;mso-position-horizontal-relative:page;mso-position-vertical-relative:page;z-index:-158540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22731"/>
                        <w:w w:val="85"/>
                      </w:rPr>
                      <w:t>©</w:t>
                    </w:r>
                    <w:r>
                      <w:rPr>
                        <w:color w:val="222731"/>
                        <w:spacing w:val="14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Inclusive</w:t>
                    </w:r>
                    <w:r>
                      <w:rPr>
                        <w:color w:val="222731"/>
                        <w:spacing w:val="14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Employers</w:t>
                    </w:r>
                    <w:r>
                      <w:rPr>
                        <w:color w:val="222731"/>
                        <w:spacing w:val="14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2022</w:t>
                    </w:r>
                    <w:r>
                      <w:rPr>
                        <w:color w:val="222731"/>
                        <w:spacing w:val="16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|</w:t>
                    </w:r>
                    <w:r>
                      <w:rPr>
                        <w:color w:val="222731"/>
                        <w:spacing w:val="17"/>
                      </w:rPr>
                      <w:t> </w:t>
                    </w:r>
                    <w:hyperlink r:id="rId1">
                      <w:r>
                        <w:rPr>
                          <w:color w:val="0462C1"/>
                          <w:w w:val="85"/>
                          <w:u w:val="single" w:color="0462C1"/>
                        </w:rPr>
                        <w:t>www.inclusiveemployers.co.uk</w:t>
                      </w:r>
                    </w:hyperlink>
                    <w:r>
                      <w:rPr>
                        <w:color w:val="0462C1"/>
                        <w:spacing w:val="17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|</w:t>
                    </w:r>
                    <w:r>
                      <w:rPr>
                        <w:color w:val="222731"/>
                        <w:spacing w:val="17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Version</w:t>
                    </w:r>
                    <w:r>
                      <w:rPr>
                        <w:color w:val="222731"/>
                        <w:spacing w:val="15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1</w:t>
                    </w:r>
                    <w:r>
                      <w:rPr>
                        <w:color w:val="222731"/>
                        <w:spacing w:val="14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Created</w:t>
                    </w:r>
                    <w:r>
                      <w:rPr>
                        <w:color w:val="222731"/>
                        <w:spacing w:val="16"/>
                      </w:rPr>
                      <w:t> </w:t>
                    </w:r>
                    <w:r>
                      <w:rPr>
                        <w:color w:val="222731"/>
                        <w:w w:val="85"/>
                      </w:rPr>
                      <w:t>August</w:t>
                    </w:r>
                    <w:r>
                      <w:rPr>
                        <w:color w:val="222731"/>
                        <w:spacing w:val="13"/>
                      </w:rPr>
                      <w:t> </w:t>
                    </w:r>
                    <w:r>
                      <w:rPr>
                        <w:color w:val="222731"/>
                        <w:spacing w:val="-4"/>
                        <w:w w:val="85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706932</wp:posOffset>
              </wp:positionH>
              <wp:positionV relativeFrom="page">
                <wp:posOffset>444042</wp:posOffset>
              </wp:positionV>
              <wp:extent cx="2847340" cy="1981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4734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4"/>
                            </w:rPr>
                            <w:t>Inclusive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4"/>
                            </w:rPr>
                            <w:t>Employers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16"/>
                              <w:sz w:val="24"/>
                            </w:rPr>
                            <w:t> </w:t>
                          </w:r>
                          <w:r>
                            <w:rPr>
                              <w:color w:val="222731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22731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22731"/>
                              <w:sz w:val="24"/>
                            </w:rPr>
                            <w:t>Understanding</w:t>
                          </w:r>
                          <w:r>
                            <w:rPr>
                              <w:rFonts w:ascii="Calibri" w:hAnsi="Calibri"/>
                              <w:b/>
                              <w:color w:val="222731"/>
                              <w:spacing w:val="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22731"/>
                              <w:spacing w:val="-4"/>
                              <w:sz w:val="24"/>
                            </w:rPr>
                            <w:t>ADHD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64001pt;margin-top:34.963978pt;width:224.2pt;height:15.6pt;mso-position-horizontal-relative:page;mso-position-vertical-relative:page;z-index:-15854592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24"/>
                      </w:rPr>
                      <w:t>Inclusive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1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4"/>
                      </w:rPr>
                      <w:t>Employers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16"/>
                        <w:sz w:val="24"/>
                      </w:rPr>
                      <w:t> </w:t>
                    </w:r>
                    <w:r>
                      <w:rPr>
                        <w:color w:val="222731"/>
                        <w:sz w:val="24"/>
                      </w:rPr>
                      <w:t>–</w:t>
                    </w:r>
                    <w:r>
                      <w:rPr>
                        <w:color w:val="222731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22731"/>
                        <w:sz w:val="24"/>
                      </w:rPr>
                      <w:t>Understanding</w:t>
                    </w:r>
                    <w:r>
                      <w:rPr>
                        <w:rFonts w:ascii="Calibri" w:hAnsi="Calibri"/>
                        <w:b/>
                        <w:color w:val="222731"/>
                        <w:spacing w:val="16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22731"/>
                        <w:spacing w:val="-4"/>
                        <w:sz w:val="24"/>
                      </w:rPr>
                      <w:t>ADHD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5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7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3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2"/>
      <w:ind w:left="133"/>
    </w:pPr>
    <w:rPr>
      <w:rFonts w:ascii="Arial" w:hAnsi="Arial" w:eastAsia="Arial" w:cs="Arial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3"/>
      <w:ind w:left="85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nclusiveemployers.co.uk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www.inclusiveemployers.co.uk/resource/inclusion-passport/" TargetMode="External"/><Relationship Id="rId10" Type="http://schemas.openxmlformats.org/officeDocument/2006/relationships/hyperlink" Target="https://cks.nice.org.uk/topics/attention-deficit-hyperactivity-disorder/background-information/prevalence/" TargetMode="External"/><Relationship Id="rId11" Type="http://schemas.openxmlformats.org/officeDocument/2006/relationships/hyperlink" Target="https://www.medicalnewstoday.com/articles/adhd-benefits#strengths-and-benefits" TargetMode="External"/><Relationship Id="rId12" Type="http://schemas.openxmlformats.org/officeDocument/2006/relationships/hyperlink" Target="https://www.clinical-partners.co.uk/for-adults/adult-adhd-add/types-of-adhd" TargetMode="External"/><Relationship Id="rId13" Type="http://schemas.openxmlformats.org/officeDocument/2006/relationships/hyperlink" Target="https://www.clinical-partners.co.uk/for-adults/adult-adhd-add" TargetMode="External"/><Relationship Id="rId14" Type="http://schemas.openxmlformats.org/officeDocument/2006/relationships/hyperlink" Target="https://www.nhs.uk/conditions/attention-deficit-hyperactivity-disorder-adhd/symptoms/" TargetMode="External"/><Relationship Id="rId15" Type="http://schemas.openxmlformats.org/officeDocument/2006/relationships/hyperlink" Target="https://www.healthline.com/health/adhd/benefits-of-adhd" TargetMode="External"/><Relationship Id="rId16" Type="http://schemas.openxmlformats.org/officeDocument/2006/relationships/hyperlink" Target="https://www.adhdadult.uk/" TargetMode="External"/><Relationship Id="rId17" Type="http://schemas.openxmlformats.org/officeDocument/2006/relationships/hyperlink" Target="https://www.mind.org.uk/information-support/tips-for-everyday-living/adhd-and-mental-health/" TargetMode="External"/><Relationship Id="rId18" Type="http://schemas.openxmlformats.org/officeDocument/2006/relationships/hyperlink" Target="https://chadd.org/for-adults/workplace-issues/" TargetMode="External"/><Relationship Id="rId19" Type="http://schemas.openxmlformats.org/officeDocument/2006/relationships/hyperlink" Target="https://www.psychologytoday.com/gb/basics/adhd/adhd-work" TargetMode="External"/><Relationship Id="rId20" Type="http://schemas.openxmlformats.org/officeDocument/2006/relationships/hyperlink" Target="https://adhduk.co.uk/access-to-work/" TargetMode="External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nclusiveemployer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Zeinab Ali</dc:creator>
  <dc:subject>Transgender Factsheet – Myths and Facts</dc:subject>
  <dc:title>Inclusive Employers</dc:title>
  <dcterms:created xsi:type="dcterms:W3CDTF">2024-07-09T09:50:42Z</dcterms:created>
  <dcterms:modified xsi:type="dcterms:W3CDTF">2024-07-09T09:50:42Z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for Microsoft 365</vt:lpwstr>
  </property>
</Properties>
</file>